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FDB" w:rsidRDefault="00924FDB" w:rsidP="00924FDB">
      <w:pPr>
        <w:pStyle w:val="3"/>
        <w:shd w:val="clear" w:color="auto" w:fill="FFFFFF"/>
        <w:spacing w:before="0" w:beforeAutospacing="0" w:after="210" w:afterAutospacing="0"/>
        <w:rPr>
          <w:rFonts w:ascii="Arial" w:hAnsi="Arial" w:cs="Arial"/>
          <w:color w:val="202020"/>
          <w:sz w:val="24"/>
          <w:szCs w:val="24"/>
        </w:rPr>
      </w:pPr>
      <w:r>
        <w:rPr>
          <w:rFonts w:ascii="Arial" w:hAnsi="Arial" w:cs="Arial"/>
          <w:color w:val="202020"/>
          <w:sz w:val="24"/>
          <w:szCs w:val="24"/>
        </w:rPr>
        <w:t>Состоялось заседание 13 мая 2016 г.</w:t>
      </w:r>
    </w:p>
    <w:p w:rsidR="00924FDB" w:rsidRPr="005365CA" w:rsidRDefault="00924FDB" w:rsidP="005365CA">
      <w:pPr>
        <w:pStyle w:val="consplusnormal"/>
        <w:shd w:val="clear" w:color="auto" w:fill="FFFFFF"/>
        <w:jc w:val="both"/>
        <w:rPr>
          <w:color w:val="202020"/>
          <w:sz w:val="28"/>
          <w:szCs w:val="28"/>
        </w:rPr>
      </w:pPr>
      <w:r w:rsidRPr="005365CA">
        <w:rPr>
          <w:color w:val="202020"/>
          <w:sz w:val="28"/>
          <w:szCs w:val="28"/>
        </w:rPr>
        <w:t>13 мая2016 г. состоялось заседание комиссии по рассмотрению вопросов, касающихся соблюдения депутатами Совета депутатов сельского поселения Новопетровский сельсовет  ограничений и запретов, исполнения ими обязанностей, у</w:t>
      </w:r>
      <w:bookmarkStart w:id="0" w:name="_GoBack"/>
      <w:bookmarkEnd w:id="0"/>
      <w:r w:rsidRPr="005365CA">
        <w:rPr>
          <w:color w:val="202020"/>
          <w:sz w:val="28"/>
          <w:szCs w:val="28"/>
        </w:rPr>
        <w:t>становленных Федеральным законом от 25 декабря2008 г. № 273-ФЗ «О противодействии коррупции» и другими федеральными законами, включая требования об урегулировании конфликта интересов, образованной в Совете депутатов сельского поселения Новопетровский сельсовет</w:t>
      </w:r>
      <w:proofErr w:type="gramStart"/>
      <w:r w:rsidRPr="005365CA">
        <w:rPr>
          <w:color w:val="202020"/>
          <w:sz w:val="28"/>
          <w:szCs w:val="28"/>
        </w:rPr>
        <w:t xml:space="preserve"> .</w:t>
      </w:r>
      <w:proofErr w:type="gramEnd"/>
    </w:p>
    <w:p w:rsidR="00924FDB" w:rsidRPr="005365CA" w:rsidRDefault="00924FDB" w:rsidP="005365CA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5365CA">
        <w:rPr>
          <w:color w:val="202020"/>
          <w:sz w:val="28"/>
          <w:szCs w:val="28"/>
        </w:rPr>
        <w:t>На заседании комиссии были рассмотрены:</w:t>
      </w:r>
    </w:p>
    <w:p w:rsidR="00924FDB" w:rsidRPr="005365CA" w:rsidRDefault="00924FDB" w:rsidP="005365CA">
      <w:pPr>
        <w:pStyle w:val="default"/>
        <w:shd w:val="clear" w:color="auto" w:fill="FFFFFF"/>
        <w:jc w:val="both"/>
        <w:rPr>
          <w:color w:val="202020"/>
          <w:sz w:val="28"/>
          <w:szCs w:val="28"/>
        </w:rPr>
      </w:pPr>
      <w:r w:rsidRPr="005365CA">
        <w:rPr>
          <w:color w:val="202020"/>
          <w:sz w:val="28"/>
          <w:szCs w:val="28"/>
        </w:rPr>
        <w:t>1. Заявление депутата Совета депутатов поселения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924FDB" w:rsidRPr="005365CA" w:rsidRDefault="00924FDB" w:rsidP="005365CA">
      <w:pPr>
        <w:pStyle w:val="default"/>
        <w:shd w:val="clear" w:color="auto" w:fill="FFFFFF"/>
        <w:jc w:val="both"/>
        <w:rPr>
          <w:color w:val="202020"/>
          <w:sz w:val="28"/>
          <w:szCs w:val="28"/>
        </w:rPr>
      </w:pPr>
      <w:r w:rsidRPr="005365CA">
        <w:rPr>
          <w:color w:val="202020"/>
          <w:sz w:val="28"/>
          <w:szCs w:val="28"/>
        </w:rPr>
        <w:t>Депутатом представлены пояснения о том, что им не могут быть представлены сведения о доходах, об имуществе и обязательствах имущественного характера своего супруга.</w:t>
      </w:r>
    </w:p>
    <w:p w:rsidR="00924FDB" w:rsidRPr="005365CA" w:rsidRDefault="00924FDB" w:rsidP="005365CA">
      <w:pPr>
        <w:pStyle w:val="default"/>
        <w:shd w:val="clear" w:color="auto" w:fill="FFFFFF"/>
        <w:jc w:val="both"/>
        <w:rPr>
          <w:color w:val="202020"/>
          <w:sz w:val="28"/>
          <w:szCs w:val="28"/>
        </w:rPr>
      </w:pPr>
      <w:r w:rsidRPr="005365CA">
        <w:rPr>
          <w:rStyle w:val="a5"/>
          <w:rFonts w:eastAsiaTheme="majorEastAsia"/>
          <w:color w:val="202020"/>
          <w:sz w:val="28"/>
          <w:szCs w:val="28"/>
        </w:rPr>
        <w:t>Комиссией принято решение</w:t>
      </w:r>
      <w:r w:rsidRPr="005365CA">
        <w:rPr>
          <w:rStyle w:val="apple-converted-space"/>
          <w:i/>
          <w:iCs/>
          <w:color w:val="202020"/>
          <w:sz w:val="28"/>
          <w:szCs w:val="28"/>
        </w:rPr>
        <w:t> </w:t>
      </w:r>
      <w:r w:rsidRPr="005365CA">
        <w:rPr>
          <w:color w:val="202020"/>
          <w:sz w:val="28"/>
          <w:szCs w:val="28"/>
        </w:rPr>
        <w:t>признать, что причина непредставления депутатом Совета депутатов сведений о доходах, об имуществе и обязательствах имущественного характера своего супруга является объективной и уважительной.</w:t>
      </w:r>
    </w:p>
    <w:p w:rsidR="00924FDB" w:rsidRPr="005365CA" w:rsidRDefault="00924FDB" w:rsidP="005365CA">
      <w:pPr>
        <w:pStyle w:val="a3"/>
        <w:shd w:val="clear" w:color="auto" w:fill="FFFFFF"/>
        <w:jc w:val="both"/>
        <w:rPr>
          <w:color w:val="202020"/>
          <w:sz w:val="28"/>
          <w:szCs w:val="28"/>
        </w:rPr>
      </w:pPr>
      <w:r w:rsidRPr="005365CA">
        <w:rPr>
          <w:color w:val="202020"/>
          <w:sz w:val="28"/>
          <w:szCs w:val="28"/>
        </w:rPr>
        <w:t>2. Материалы, свидетельствующие об исполнении депутатами Совета депутатов обязанности по представлению сведений о доходах, расходах, об имуществе и обязательствах имущественного характера за отчетный период с 1 января2015 г. по 31 декабря2015 г., установленной Федеральным законом от 25 декабря2008 г. № 273-ФЗ «О противодействии коррупции» и другими федеральными законами.</w:t>
      </w:r>
    </w:p>
    <w:p w:rsidR="00924FDB" w:rsidRPr="005365CA" w:rsidRDefault="00924FDB" w:rsidP="005365CA">
      <w:pPr>
        <w:pStyle w:val="default"/>
        <w:shd w:val="clear" w:color="auto" w:fill="FFFFFF"/>
        <w:jc w:val="both"/>
        <w:rPr>
          <w:color w:val="202020"/>
          <w:sz w:val="28"/>
          <w:szCs w:val="28"/>
        </w:rPr>
      </w:pPr>
      <w:r w:rsidRPr="005365CA">
        <w:rPr>
          <w:rStyle w:val="a5"/>
          <w:rFonts w:eastAsiaTheme="majorEastAsia"/>
          <w:color w:val="202020"/>
          <w:sz w:val="28"/>
          <w:szCs w:val="28"/>
        </w:rPr>
        <w:t>Комиссией принято решение</w:t>
      </w:r>
      <w:r w:rsidRPr="005365CA">
        <w:rPr>
          <w:rStyle w:val="apple-converted-space"/>
          <w:i/>
          <w:iCs/>
          <w:color w:val="202020"/>
          <w:sz w:val="28"/>
          <w:szCs w:val="28"/>
        </w:rPr>
        <w:t> </w:t>
      </w:r>
      <w:r w:rsidRPr="005365CA">
        <w:rPr>
          <w:color w:val="202020"/>
          <w:sz w:val="28"/>
          <w:szCs w:val="28"/>
        </w:rPr>
        <w:t>установить, что депутатами Совета депутатов исполнена обязанность по представлению сведений о доходах, расходах, об имуществе и обязательствах имущественного характера за отчетный период с 1 января2015 г. по 31 декабря2015 г., установленная Федеральным законом от 25 декабря2008 г. № 273-ФЗ «О противодействии коррупции» и другими федеральными законами.</w:t>
      </w:r>
    </w:p>
    <w:p w:rsidR="00924FDB" w:rsidRDefault="00924FDB" w:rsidP="00924FDB"/>
    <w:p w:rsidR="00E363C1" w:rsidRDefault="00E363C1"/>
    <w:sectPr w:rsidR="00E363C1" w:rsidSect="007B2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4FDB"/>
    <w:rsid w:val="005365CA"/>
    <w:rsid w:val="00924FDB"/>
    <w:rsid w:val="00E3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4F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24F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F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4FD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92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24FDB"/>
    <w:rPr>
      <w:color w:val="0000FF"/>
      <w:u w:val="single"/>
    </w:rPr>
  </w:style>
  <w:style w:type="paragraph" w:customStyle="1" w:styleId="default">
    <w:name w:val="default"/>
    <w:basedOn w:val="a"/>
    <w:rsid w:val="00924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924FDB"/>
    <w:rPr>
      <w:i/>
      <w:iCs/>
    </w:rPr>
  </w:style>
  <w:style w:type="character" w:customStyle="1" w:styleId="apple-converted-space">
    <w:name w:val="apple-converted-space"/>
    <w:basedOn w:val="a0"/>
    <w:rsid w:val="00924F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support</cp:lastModifiedBy>
  <cp:revision>4</cp:revision>
  <dcterms:created xsi:type="dcterms:W3CDTF">2016-12-26T07:20:00Z</dcterms:created>
  <dcterms:modified xsi:type="dcterms:W3CDTF">2016-12-26T07:35:00Z</dcterms:modified>
</cp:coreProperties>
</file>