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30" w:type="dxa"/>
        <w:tblInd w:w="-34" w:type="dxa"/>
        <w:tblLayout w:type="fixed"/>
        <w:tblLook w:val="04A0"/>
      </w:tblPr>
      <w:tblGrid>
        <w:gridCol w:w="4256"/>
        <w:gridCol w:w="1419"/>
        <w:gridCol w:w="4255"/>
      </w:tblGrid>
      <w:tr w:rsidR="0057165B" w:rsidTr="00CF279F">
        <w:trPr>
          <w:cantSplit/>
          <w:trHeight w:val="1618"/>
        </w:trPr>
        <w:tc>
          <w:tcPr>
            <w:tcW w:w="425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65B" w:rsidRDefault="0057165B" w:rsidP="00CF279F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</w:p>
          <w:p w:rsidR="0057165B" w:rsidRDefault="0057165B" w:rsidP="00CF279F">
            <w:pPr>
              <w:pStyle w:val="1"/>
              <w:spacing w:line="216" w:lineRule="auto"/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</w:pPr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БАШ</w:t>
            </w:r>
            <w:proofErr w:type="gramStart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eastAsiaTheme="minorEastAsia" w:hAnsi="Rom Bsh" w:cstheme="minorBidi"/>
                <w:spacing w:val="-20"/>
                <w:sz w:val="18"/>
                <w:szCs w:val="18"/>
              </w:rPr>
              <w:t xml:space="preserve">РТОСТАН РЕСПУБЛИКА№Ы 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К(Г!РСЕН РАЙОНЫ МУНИЦИПАЛЬ РАЙОНЫНЫ% НОВОПЕТРОВКА АУЫЛ СОВЕТЫ АУЫЛ БИЛ!М!№Е ХАКИМИ</w:t>
            </w:r>
            <w:r w:rsidRPr="00A74A2D">
              <w:rPr>
                <w:rFonts w:ascii="Rom Bsh" w:eastAsiaTheme="minorEastAsia" w:hAnsi="Rom Bsh" w:cstheme="minorBidi"/>
                <w:sz w:val="24"/>
                <w:szCs w:val="24"/>
              </w:rPr>
              <w:t>1</w:t>
            </w:r>
            <w:r>
              <w:rPr>
                <w:rFonts w:ascii="Rom Bsh" w:eastAsiaTheme="minorEastAsia" w:hAnsi="Rom Bsh" w:cstheme="minorBidi"/>
                <w:sz w:val="18"/>
                <w:szCs w:val="18"/>
              </w:rPr>
              <w:t>ТЕ</w:t>
            </w:r>
          </w:p>
          <w:p w:rsidR="0057165B" w:rsidRDefault="0057165B" w:rsidP="00CF279F">
            <w:pPr>
              <w:suppressAutoHyphens/>
              <w:spacing w:line="216" w:lineRule="auto"/>
              <w:rPr>
                <w:rFonts w:ascii="Rom Bsh" w:hAnsi="Rom Bsh"/>
                <w:b/>
                <w:sz w:val="16"/>
                <w:szCs w:val="16"/>
                <w:lang w:eastAsia="ar-SA"/>
              </w:rPr>
            </w:pPr>
          </w:p>
        </w:tc>
        <w:tc>
          <w:tcPr>
            <w:tcW w:w="1418" w:type="dxa"/>
            <w:vMerge w:val="restart"/>
            <w:tcBorders>
              <w:top w:val="nil"/>
              <w:left w:val="nil"/>
              <w:bottom w:val="thinThickSmallGap" w:sz="24" w:space="0" w:color="auto"/>
              <w:right w:val="nil"/>
            </w:tcBorders>
          </w:tcPr>
          <w:p w:rsidR="0057165B" w:rsidRDefault="0057165B" w:rsidP="00CF279F">
            <w:pPr>
              <w:spacing w:line="216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</w:p>
          <w:p w:rsidR="0057165B" w:rsidRDefault="0057165B" w:rsidP="00CF279F">
            <w:pPr>
              <w:spacing w:line="216" w:lineRule="auto"/>
              <w:jc w:val="center"/>
            </w:pPr>
          </w:p>
          <w:p w:rsidR="0057165B" w:rsidRDefault="0057165B" w:rsidP="00CF279F">
            <w:pPr>
              <w:suppressAutoHyphens/>
              <w:spacing w:line="216" w:lineRule="auto"/>
              <w:jc w:val="center"/>
              <w:rPr>
                <w:rFonts w:ascii="Rom Bsh" w:hAnsi="Rom Bsh"/>
                <w:b/>
                <w:spacing w:val="-20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628650" cy="80010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57165B" w:rsidRDefault="0057165B" w:rsidP="00CF279F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</w:p>
          <w:p w:rsidR="0057165B" w:rsidRDefault="0057165B" w:rsidP="00CF279F">
            <w:pPr>
              <w:pStyle w:val="1"/>
              <w:spacing w:line="216" w:lineRule="auto"/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</w:pPr>
            <w:r>
              <w:rPr>
                <w:rFonts w:ascii="Times New Roman" w:eastAsiaTheme="minorEastAsia" w:hAnsi="Times New Roman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eastAsiaTheme="minorEastAsia" w:hAnsi="Times New Roman"/>
                <w:spacing w:val="-20"/>
                <w:sz w:val="18"/>
                <w:szCs w:val="18"/>
              </w:rPr>
              <w:t xml:space="preserve"> АДМИНИСТРАЦИЯ  </w:t>
            </w:r>
            <w:r>
              <w:rPr>
                <w:rFonts w:ascii="Times New Roman" w:eastAsiaTheme="minorEastAsia" w:hAnsi="Times New Roman"/>
                <w:sz w:val="18"/>
                <w:szCs w:val="18"/>
              </w:rPr>
              <w:t xml:space="preserve">СЕЛЬСКОГО ПОСЕЛЕНИЯ НОВОПЕТРОВСКИЙ СЕЛЬСОВЕТ МУНИЦИПАЛЬНОГО РАЙОНА КУГАРЧИНСКИЙ РАЙОН </w:t>
            </w:r>
          </w:p>
          <w:p w:rsidR="0057165B" w:rsidRDefault="0057165B" w:rsidP="00CF279F">
            <w:pPr>
              <w:suppressAutoHyphens/>
              <w:spacing w:line="216" w:lineRule="auto"/>
              <w:jc w:val="center"/>
              <w:rPr>
                <w:b/>
                <w:spacing w:val="-20"/>
                <w:sz w:val="16"/>
                <w:szCs w:val="16"/>
                <w:lang w:eastAsia="ar-SA"/>
              </w:rPr>
            </w:pPr>
          </w:p>
        </w:tc>
      </w:tr>
      <w:tr w:rsidR="0057165B" w:rsidTr="00CF279F">
        <w:trPr>
          <w:cantSplit/>
        </w:trPr>
        <w:tc>
          <w:tcPr>
            <w:tcW w:w="4253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vAlign w:val="bottom"/>
            <w:hideMark/>
          </w:tcPr>
          <w:tbl>
            <w:tblPr>
              <w:tblpPr w:leftFromText="180" w:rightFromText="180" w:vertAnchor="text" w:horzAnchor="margin" w:tblpXSpec="center" w:tblpY="-358"/>
              <w:tblW w:w="0" w:type="auto"/>
              <w:tblLayout w:type="fixed"/>
              <w:tblLook w:val="04A0"/>
            </w:tblPr>
            <w:tblGrid>
              <w:gridCol w:w="4253"/>
            </w:tblGrid>
            <w:tr w:rsidR="0057165B" w:rsidTr="00CF279F">
              <w:trPr>
                <w:cantSplit/>
              </w:trPr>
              <w:tc>
                <w:tcPr>
                  <w:tcW w:w="4253" w:type="dxa"/>
                  <w:hideMark/>
                </w:tcPr>
                <w:tbl>
                  <w:tblPr>
                    <w:tblpPr w:leftFromText="180" w:rightFromText="180" w:vertAnchor="text" w:horzAnchor="margin" w:tblpXSpec="center" w:tblpY="-358"/>
                    <w:tblW w:w="0" w:type="auto"/>
                    <w:tblLayout w:type="fixed"/>
                    <w:tblLook w:val="04A0"/>
                  </w:tblPr>
                  <w:tblGrid>
                    <w:gridCol w:w="4253"/>
                  </w:tblGrid>
                  <w:tr w:rsidR="0057165B" w:rsidTr="00CF279F">
                    <w:trPr>
                      <w:cantSplit/>
                    </w:trPr>
                    <w:tc>
                      <w:tcPr>
                        <w:tcW w:w="4253" w:type="dxa"/>
                        <w:hideMark/>
                      </w:tcPr>
                      <w:p w:rsidR="0057165B" w:rsidRDefault="0057165B" w:rsidP="00CF279F">
                        <w:pPr>
                          <w:pStyle w:val="a4"/>
                          <w:spacing w:line="216" w:lineRule="auto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453342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sz w:val="20"/>
                          </w:rPr>
                          <w:t>С1йет6ол</w:t>
                        </w:r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ауылы</w:t>
                        </w:r>
                        <w:proofErr w:type="spellEnd"/>
                        <w:proofErr w:type="gramStart"/>
                        <w:r>
                          <w:rPr>
                            <w:sz w:val="22"/>
                            <w:szCs w:val="22"/>
                          </w:rPr>
                          <w:t>,</w:t>
                        </w:r>
                        <w:r>
                          <w:rPr>
                            <w:rFonts w:cs="Rom Bsh"/>
                            <w:sz w:val="20"/>
                          </w:rPr>
                          <w:t>(</w:t>
                        </w:r>
                        <w:proofErr w:type="spellStart"/>
                        <w:proofErr w:type="gramEnd"/>
                        <w:r>
                          <w:rPr>
                            <w:rFonts w:cs="Rom Bsh"/>
                            <w:sz w:val="20"/>
                          </w:rPr>
                          <w:t>рге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2"/>
                            <w:szCs w:val="22"/>
                          </w:rPr>
                          <w:t>урам</w:t>
                        </w:r>
                        <w:proofErr w:type="spellEnd"/>
                        <w:r>
                          <w:rPr>
                            <w:sz w:val="22"/>
                            <w:szCs w:val="22"/>
                          </w:rPr>
                          <w:t xml:space="preserve">, </w:t>
                        </w:r>
                        <w:r>
                          <w:rPr>
                            <w:rFonts w:ascii="Times New Roman" w:hAnsi="Times New Roman"/>
                            <w:sz w:val="22"/>
                            <w:szCs w:val="22"/>
                          </w:rPr>
                          <w:t>20</w:t>
                        </w:r>
                      </w:p>
                    </w:tc>
                  </w:tr>
                </w:tbl>
                <w:p w:rsidR="0057165B" w:rsidRDefault="0057165B" w:rsidP="00CF279F">
                  <w:pPr>
                    <w:pStyle w:val="a4"/>
                    <w:spacing w:line="216" w:lineRule="auto"/>
                  </w:pPr>
                </w:p>
              </w:tc>
            </w:tr>
          </w:tbl>
          <w:p w:rsidR="0057165B" w:rsidRDefault="0057165B" w:rsidP="00CF279F">
            <w:pPr>
              <w:pStyle w:val="a4"/>
              <w:spacing w:line="216" w:lineRule="auto"/>
              <w:rPr>
                <w:sz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57165B" w:rsidRDefault="0057165B" w:rsidP="00CF279F">
            <w:pPr>
              <w:rPr>
                <w:rFonts w:ascii="Rom Bsh" w:hAnsi="Rom Bsh"/>
                <w:b/>
                <w:spacing w:val="-20"/>
                <w:lang w:eastAsia="ar-SA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thinThickSmallGap" w:sz="24" w:space="0" w:color="auto"/>
              <w:right w:val="nil"/>
            </w:tcBorders>
            <w:hideMark/>
          </w:tcPr>
          <w:p w:rsidR="0057165B" w:rsidRDefault="0057165B" w:rsidP="00CF279F">
            <w:pPr>
              <w:pStyle w:val="2"/>
              <w:spacing w:line="216" w:lineRule="auto"/>
              <w:rPr>
                <w:rFonts w:eastAsiaTheme="minorEastAsia"/>
                <w:b/>
                <w:sz w:val="22"/>
                <w:szCs w:val="22"/>
              </w:rPr>
            </w:pPr>
            <w:r>
              <w:rPr>
                <w:rFonts w:eastAsiaTheme="minorEastAsia"/>
                <w:b/>
                <w:sz w:val="22"/>
                <w:szCs w:val="22"/>
              </w:rPr>
              <w:t>453342</w:t>
            </w:r>
            <w:proofErr w:type="gramStart"/>
            <w:r>
              <w:rPr>
                <w:rFonts w:eastAsiaTheme="minorEastAsia"/>
                <w:b/>
                <w:sz w:val="22"/>
                <w:szCs w:val="22"/>
              </w:rPr>
              <w:t>,село</w:t>
            </w:r>
            <w:proofErr w:type="gramEnd"/>
            <w:r>
              <w:rPr>
                <w:rFonts w:eastAsiaTheme="minorEastAsia"/>
                <w:b/>
                <w:sz w:val="22"/>
                <w:szCs w:val="22"/>
              </w:rPr>
              <w:t xml:space="preserve"> Саиткулово ,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улица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</w:t>
            </w:r>
            <w:proofErr w:type="spellStart"/>
            <w:r>
              <w:rPr>
                <w:rFonts w:eastAsiaTheme="minorEastAsia"/>
                <w:b/>
                <w:sz w:val="22"/>
                <w:szCs w:val="22"/>
              </w:rPr>
              <w:t>Верхняя</w:t>
            </w:r>
            <w:proofErr w:type="spellEnd"/>
            <w:r>
              <w:rPr>
                <w:rFonts w:eastAsiaTheme="minorEastAsia"/>
                <w:b/>
                <w:sz w:val="22"/>
                <w:szCs w:val="22"/>
              </w:rPr>
              <w:t xml:space="preserve"> №20</w:t>
            </w:r>
          </w:p>
        </w:tc>
      </w:tr>
      <w:tr w:rsidR="0057165B" w:rsidTr="00CF279F">
        <w:tc>
          <w:tcPr>
            <w:tcW w:w="425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7165B" w:rsidRDefault="00240C1F" w:rsidP="00CF279F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  <w:r w:rsidR="00771514">
              <w:rPr>
                <w:sz w:val="28"/>
                <w:szCs w:val="28"/>
                <w:lang w:eastAsia="ar-SA"/>
              </w:rPr>
              <w:t>6</w:t>
            </w:r>
            <w:r w:rsidR="0057165B">
              <w:rPr>
                <w:sz w:val="28"/>
                <w:szCs w:val="28"/>
                <w:lang w:eastAsia="ar-SA"/>
              </w:rPr>
              <w:t>.07.2017й.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7165B" w:rsidRDefault="0057165B" w:rsidP="00CF279F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№ 4</w:t>
            </w:r>
            <w:r w:rsidR="00240C1F">
              <w:rPr>
                <w:sz w:val="28"/>
                <w:szCs w:val="28"/>
                <w:lang w:eastAsia="ar-SA"/>
              </w:rPr>
              <w:t>4</w:t>
            </w:r>
          </w:p>
        </w:tc>
        <w:tc>
          <w:tcPr>
            <w:tcW w:w="42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57165B" w:rsidRDefault="00240C1F" w:rsidP="00CF279F">
            <w:pPr>
              <w:suppressAutoHyphens/>
              <w:spacing w:line="216" w:lineRule="auto"/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</w:t>
            </w:r>
            <w:r w:rsidR="00771514">
              <w:rPr>
                <w:sz w:val="28"/>
                <w:szCs w:val="28"/>
                <w:lang w:eastAsia="ar-SA"/>
              </w:rPr>
              <w:t>6</w:t>
            </w:r>
            <w:r w:rsidR="0057165B">
              <w:rPr>
                <w:sz w:val="28"/>
                <w:szCs w:val="28"/>
                <w:lang w:eastAsia="ar-SA"/>
              </w:rPr>
              <w:t>.07.2017 г.</w:t>
            </w:r>
          </w:p>
        </w:tc>
      </w:tr>
    </w:tbl>
    <w:p w:rsidR="0057165B" w:rsidRDefault="0057165B" w:rsidP="0057165B">
      <w:pPr>
        <w:ind w:firstLine="709"/>
        <w:jc w:val="center"/>
        <w:rPr>
          <w:b/>
          <w:sz w:val="28"/>
          <w:szCs w:val="28"/>
        </w:rPr>
      </w:pPr>
    </w:p>
    <w:p w:rsidR="0057165B" w:rsidRDefault="0057165B" w:rsidP="0057165B">
      <w:pPr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КАРАР                                                                ПОСТАНОВЛЕНИЕ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b/>
          <w:bCs/>
          <w:color w:val="444444"/>
          <w:sz w:val="30"/>
          <w:szCs w:val="30"/>
          <w:bdr w:val="none" w:sz="0" w:space="0" w:color="auto" w:frame="1"/>
        </w:rPr>
        <w:t>Об обеспечении требований пожарной безопасности в период уборки урожая и заготовки кормов на территории сельского поселения Новопетровский сельсовет муниципального района Кугарчинский район республики Башкортостан</w:t>
      </w:r>
    </w:p>
    <w:p w:rsidR="0057165B" w:rsidRP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57165B">
        <w:rPr>
          <w:color w:val="444444"/>
          <w:sz w:val="28"/>
          <w:szCs w:val="28"/>
          <w:bdr w:val="none" w:sz="0" w:space="0" w:color="auto" w:frame="1"/>
        </w:rPr>
        <w:t>В соответствии с Федеральным законом № 69-ФЗ от 21.12.1994 года «О пожарной безопасности»,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b/>
          <w:bCs/>
          <w:color w:val="444444"/>
          <w:sz w:val="28"/>
          <w:szCs w:val="28"/>
          <w:bdr w:val="none" w:sz="0" w:space="0" w:color="auto" w:frame="1"/>
        </w:rPr>
      </w:pPr>
      <w:r>
        <w:rPr>
          <w:b/>
          <w:bCs/>
          <w:color w:val="444444"/>
          <w:sz w:val="28"/>
          <w:szCs w:val="28"/>
          <w:bdr w:val="none" w:sz="0" w:space="0" w:color="auto" w:frame="1"/>
        </w:rPr>
        <w:t xml:space="preserve">                                     </w:t>
      </w:r>
      <w:r w:rsidRPr="0057165B">
        <w:rPr>
          <w:b/>
          <w:bCs/>
          <w:color w:val="444444"/>
          <w:sz w:val="28"/>
          <w:szCs w:val="28"/>
          <w:bdr w:val="none" w:sz="0" w:space="0" w:color="auto" w:frame="1"/>
        </w:rPr>
        <w:t>ПОСТАНОВЛЯЮ:</w:t>
      </w:r>
    </w:p>
    <w:p w:rsidR="0057165B" w:rsidRP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</w:p>
    <w:p w:rsidR="0057165B" w:rsidRP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57165B">
        <w:rPr>
          <w:color w:val="444444"/>
          <w:sz w:val="28"/>
          <w:szCs w:val="28"/>
          <w:bdr w:val="none" w:sz="0" w:space="0" w:color="auto" w:frame="1"/>
        </w:rPr>
        <w:t>1.</w:t>
      </w:r>
      <w:r w:rsidRPr="0057165B">
        <w:rPr>
          <w:rStyle w:val="apple-converted-space"/>
          <w:color w:val="444444"/>
          <w:sz w:val="28"/>
          <w:szCs w:val="28"/>
          <w:bdr w:val="none" w:sz="0" w:space="0" w:color="auto" w:frame="1"/>
        </w:rPr>
        <w:t> </w:t>
      </w:r>
      <w:r w:rsidRPr="0057165B">
        <w:rPr>
          <w:color w:val="000000"/>
          <w:sz w:val="28"/>
          <w:szCs w:val="28"/>
          <w:bdr w:val="none" w:sz="0" w:space="0" w:color="auto" w:frame="1"/>
        </w:rPr>
        <w:t>Утвердить прилагаемое</w:t>
      </w:r>
      <w:r w:rsidRPr="0057165B">
        <w:rPr>
          <w:rStyle w:val="apple-converted-space"/>
          <w:color w:val="000000"/>
          <w:sz w:val="28"/>
          <w:szCs w:val="28"/>
          <w:bdr w:val="none" w:sz="0" w:space="0" w:color="auto" w:frame="1"/>
        </w:rPr>
        <w:t> </w:t>
      </w:r>
      <w:r w:rsidRPr="0057165B">
        <w:rPr>
          <w:color w:val="000000"/>
          <w:sz w:val="28"/>
          <w:szCs w:val="28"/>
          <w:bdr w:val="none" w:sz="0" w:space="0" w:color="auto" w:frame="1"/>
        </w:rPr>
        <w:t>Положение об обеспечении требований пожарной безопасности в период уборки урожая и заготовки кормов.</w:t>
      </w:r>
    </w:p>
    <w:p w:rsidR="0057165B" w:rsidRP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57165B">
        <w:rPr>
          <w:color w:val="444444"/>
          <w:sz w:val="28"/>
          <w:szCs w:val="28"/>
          <w:bdr w:val="none" w:sz="0" w:space="0" w:color="auto" w:frame="1"/>
        </w:rPr>
        <w:t xml:space="preserve">2. Контроль над ходом выполнения данного Постановления </w:t>
      </w:r>
      <w:r>
        <w:rPr>
          <w:color w:val="444444"/>
          <w:sz w:val="28"/>
          <w:szCs w:val="28"/>
          <w:bdr w:val="none" w:sz="0" w:space="0" w:color="auto" w:frame="1"/>
        </w:rPr>
        <w:t>оставляю за собой.</w:t>
      </w:r>
    </w:p>
    <w:p w:rsidR="0057165B" w:rsidRP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 w:rsidRPr="0057165B">
        <w:rPr>
          <w:color w:val="444444"/>
          <w:sz w:val="28"/>
          <w:szCs w:val="28"/>
          <w:bdr w:val="none" w:sz="0" w:space="0" w:color="auto" w:frame="1"/>
        </w:rPr>
        <w:t>3. Настоящее постановление вступает в силу с момента подписания.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  <w:r w:rsidRPr="0057165B">
        <w:rPr>
          <w:color w:val="444444"/>
          <w:sz w:val="28"/>
          <w:szCs w:val="28"/>
          <w:bdr w:val="none" w:sz="0" w:space="0" w:color="auto" w:frame="1"/>
        </w:rPr>
        <w:t xml:space="preserve">Глава </w:t>
      </w:r>
      <w:r>
        <w:rPr>
          <w:color w:val="444444"/>
          <w:sz w:val="28"/>
          <w:szCs w:val="28"/>
          <w:bdr w:val="none" w:sz="0" w:space="0" w:color="auto" w:frame="1"/>
        </w:rPr>
        <w:t>сельского поселения                                  Х.А.Аллабердин.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  <w:bdr w:val="none" w:sz="0" w:space="0" w:color="auto" w:frame="1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lastRenderedPageBreak/>
        <w:t xml:space="preserve">                                                                               УТВЕРЖДЕНО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                                             Постановлением  от05.07.2017го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  <w:r>
        <w:rPr>
          <w:color w:val="444444"/>
          <w:sz w:val="28"/>
          <w:szCs w:val="28"/>
        </w:rPr>
        <w:t xml:space="preserve">                                                           №42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</w:p>
    <w:p w:rsidR="0057165B" w:rsidRP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textAlignment w:val="baseline"/>
        <w:rPr>
          <w:color w:val="444444"/>
          <w:sz w:val="28"/>
          <w:szCs w:val="28"/>
        </w:rPr>
      </w:pPr>
    </w:p>
    <w:p w:rsidR="0057165B" w:rsidRP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color w:val="444444"/>
          <w:sz w:val="28"/>
          <w:szCs w:val="28"/>
        </w:rPr>
      </w:pPr>
      <w:r w:rsidRPr="0057165B">
        <w:rPr>
          <w:b/>
          <w:bCs/>
          <w:color w:val="444444"/>
          <w:sz w:val="28"/>
          <w:szCs w:val="28"/>
          <w:bdr w:val="none" w:sz="0" w:space="0" w:color="auto" w:frame="1"/>
        </w:rPr>
        <w:t>ПОЛОЖЕНИЕ</w:t>
      </w:r>
    </w:p>
    <w:p w:rsidR="0057165B" w:rsidRP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color w:val="444444"/>
          <w:sz w:val="28"/>
          <w:szCs w:val="28"/>
        </w:rPr>
      </w:pPr>
      <w:r w:rsidRPr="0057165B">
        <w:rPr>
          <w:b/>
          <w:bCs/>
          <w:color w:val="000000"/>
          <w:sz w:val="28"/>
          <w:szCs w:val="28"/>
          <w:bdr w:val="none" w:sz="0" w:space="0" w:color="auto" w:frame="1"/>
        </w:rPr>
        <w:t>об обеспечении требований пожарной безопасности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 w:rsidRPr="0057165B">
        <w:rPr>
          <w:b/>
          <w:bCs/>
          <w:color w:val="000000"/>
          <w:sz w:val="28"/>
          <w:szCs w:val="28"/>
          <w:bdr w:val="none" w:sz="0" w:space="0" w:color="auto" w:frame="1"/>
        </w:rPr>
        <w:t>в период уборки урожая и заготовки кормов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b/>
          <w:bCs/>
          <w:color w:val="444444"/>
          <w:sz w:val="23"/>
          <w:szCs w:val="23"/>
          <w:bdr w:val="none" w:sz="0" w:space="0" w:color="auto" w:frame="1"/>
        </w:rPr>
        <w:t>1. Общие положения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 xml:space="preserve">   Настоящее положение определяет требования пожарной безопасности в период уборки урожая и заготовки кормов, предъявляемые к сельскохозяйственным предприятиям и организациям на территории сельского поселения Новопетровский сельсовет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t xml:space="preserve"> .</w:t>
      </w:r>
      <w:proofErr w:type="gramEnd"/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Требования являются обязательными для выполнения вышеуказанными предприятиями и организациями.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b/>
          <w:bCs/>
          <w:color w:val="444444"/>
          <w:sz w:val="23"/>
          <w:szCs w:val="23"/>
          <w:bdr w:val="none" w:sz="0" w:space="0" w:color="auto" w:frame="1"/>
        </w:rPr>
        <w:t>2. Обязанности предприятий и организаций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Каждому предприятию и организации необходимо разработать и утвердить инструкции, в которых должны быть указаны обязанности и план действия каждого работника при возникновении пожара при уборке урожая и заготовке кормов.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b/>
          <w:bCs/>
          <w:color w:val="444444"/>
          <w:sz w:val="23"/>
          <w:szCs w:val="23"/>
          <w:bdr w:val="none" w:sz="0" w:space="0" w:color="auto" w:frame="1"/>
        </w:rPr>
        <w:t>3. Требования к автотранспорту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1. Тракторы и автомобили должны быть оборудованы искрогасителями и первичными средствами пожаротушения (водители обязаны перед каждым выездом проверять исправность и надёжность искрогасителей, системы зажигания и топливоподачи).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2. Во избежание загорания кормов от непосредственного соприкосновения с выхлопными трубами и коллекторами автотранспорта, задействованный на погрузочных работах транспорт может подъезжать к скирде на расстояние не ближе 3-х метров.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b/>
          <w:bCs/>
          <w:color w:val="444444"/>
          <w:sz w:val="23"/>
          <w:szCs w:val="23"/>
          <w:bdr w:val="none" w:sz="0" w:space="0" w:color="auto" w:frame="1"/>
        </w:rPr>
        <w:t>4. Требования при сушке сена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1. Склады кормов на территории животноводческих комплексов должны располагаться на специально отведённой площадке, опаханной полосой не менее 4-х метров.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>2. Между отдельными штабелями или скирдами должно быть расстояние не менее 20 метров. При размещении попарно скирд, расстояние между ними должно быть не менее 6 метров, а между соседними парами – не менее 30 метров. Каждая пара скирд должна быть опахана четырёхметровой полосой.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lastRenderedPageBreak/>
        <w:t>3. Расстояние от скирд и штабелей кормов до линий электропередач должно быть не менее 15 метров, до дорог — не менее20 метров, до зданий и сооружений — не менее 50 метров.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 xml:space="preserve">4. В каждом хозяйстве приказом должны быть назначены лица, ответственные за заготовку, </w:t>
      </w:r>
      <w:proofErr w:type="spellStart"/>
      <w:r>
        <w:rPr>
          <w:rFonts w:ascii="Helvetica" w:hAnsi="Helvetica" w:cs="Helvetica"/>
          <w:color w:val="444444"/>
          <w:sz w:val="23"/>
          <w:szCs w:val="23"/>
        </w:rPr>
        <w:t>досушку</w:t>
      </w:r>
      <w:proofErr w:type="spellEnd"/>
      <w:r>
        <w:rPr>
          <w:rFonts w:ascii="Helvetica" w:hAnsi="Helvetica" w:cs="Helvetica"/>
          <w:color w:val="444444"/>
          <w:sz w:val="23"/>
          <w:szCs w:val="23"/>
        </w:rPr>
        <w:t xml:space="preserve"> и хранение сена.</w:t>
      </w:r>
    </w:p>
    <w:p w:rsidR="0057165B" w:rsidRDefault="0057165B" w:rsidP="0057165B">
      <w:pPr>
        <w:pStyle w:val="a3"/>
        <w:shd w:val="clear" w:color="auto" w:fill="F9F9F9"/>
        <w:spacing w:before="0" w:beforeAutospacing="0" w:after="0" w:afterAutospacing="0" w:line="360" w:lineRule="atLeast"/>
        <w:jc w:val="center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b/>
          <w:bCs/>
          <w:color w:val="444444"/>
          <w:sz w:val="23"/>
          <w:szCs w:val="23"/>
          <w:bdr w:val="none" w:sz="0" w:space="0" w:color="auto" w:frame="1"/>
        </w:rPr>
        <w:t>5. Ответственность руководителей организаций и предприятий</w:t>
      </w:r>
    </w:p>
    <w:p w:rsidR="0057165B" w:rsidRDefault="0057165B" w:rsidP="0057165B">
      <w:pPr>
        <w:pStyle w:val="a3"/>
        <w:shd w:val="clear" w:color="auto" w:fill="F9F9F9"/>
        <w:spacing w:before="0" w:beforeAutospacing="0" w:after="240" w:afterAutospacing="0" w:line="360" w:lineRule="atLeast"/>
        <w:textAlignment w:val="baseline"/>
        <w:rPr>
          <w:rFonts w:ascii="Helvetica" w:hAnsi="Helvetica" w:cs="Helvetica"/>
          <w:color w:val="444444"/>
          <w:sz w:val="23"/>
          <w:szCs w:val="23"/>
        </w:rPr>
      </w:pPr>
      <w:r>
        <w:rPr>
          <w:rFonts w:ascii="Helvetica" w:hAnsi="Helvetica" w:cs="Helvetica"/>
          <w:color w:val="444444"/>
          <w:sz w:val="23"/>
          <w:szCs w:val="23"/>
        </w:rPr>
        <w:t xml:space="preserve">Руководители предприятий и организаций несут персональную ответственность за возникновение пожара на территории предприятия или организации </w:t>
      </w:r>
      <w:proofErr w:type="gramStart"/>
      <w:r>
        <w:rPr>
          <w:rFonts w:ascii="Helvetica" w:hAnsi="Helvetica" w:cs="Helvetica"/>
          <w:color w:val="444444"/>
          <w:sz w:val="23"/>
          <w:szCs w:val="23"/>
        </w:rPr>
        <w:t>согласно</w:t>
      </w:r>
      <w:proofErr w:type="gramEnd"/>
      <w:r>
        <w:rPr>
          <w:rFonts w:ascii="Helvetica" w:hAnsi="Helvetica" w:cs="Helvetica"/>
          <w:color w:val="444444"/>
          <w:sz w:val="23"/>
          <w:szCs w:val="23"/>
        </w:rPr>
        <w:t xml:space="preserve"> действующего законодательства.</w:t>
      </w:r>
    </w:p>
    <w:p w:rsidR="007758A8" w:rsidRDefault="007758A8"/>
    <w:sectPr w:rsidR="007758A8" w:rsidSect="00C604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7165B"/>
    <w:rsid w:val="00176337"/>
    <w:rsid w:val="00240C1F"/>
    <w:rsid w:val="0057165B"/>
    <w:rsid w:val="00771514"/>
    <w:rsid w:val="007758A8"/>
    <w:rsid w:val="00C604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10"/>
  </w:style>
  <w:style w:type="paragraph" w:styleId="1">
    <w:name w:val="heading 1"/>
    <w:basedOn w:val="a"/>
    <w:next w:val="a"/>
    <w:link w:val="10"/>
    <w:qFormat/>
    <w:rsid w:val="0057165B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</w:rPr>
  </w:style>
  <w:style w:type="paragraph" w:styleId="2">
    <w:name w:val="heading 2"/>
    <w:basedOn w:val="a"/>
    <w:next w:val="a"/>
    <w:link w:val="20"/>
    <w:unhideWhenUsed/>
    <w:qFormat/>
    <w:rsid w:val="0057165B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16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57165B"/>
  </w:style>
  <w:style w:type="character" w:customStyle="1" w:styleId="10">
    <w:name w:val="Заголовок 1 Знак"/>
    <w:basedOn w:val="a0"/>
    <w:link w:val="1"/>
    <w:rsid w:val="0057165B"/>
    <w:rPr>
      <w:rFonts w:ascii="Bash Times New Rozaliya" w:eastAsia="Times New Roman" w:hAnsi="Bash Times New Rozaliya" w:cs="Times New Roman"/>
      <w:b/>
      <w:bCs/>
      <w:sz w:val="28"/>
      <w:szCs w:val="20"/>
    </w:rPr>
  </w:style>
  <w:style w:type="character" w:customStyle="1" w:styleId="20">
    <w:name w:val="Заголовок 2 Знак"/>
    <w:basedOn w:val="a0"/>
    <w:link w:val="2"/>
    <w:rsid w:val="0057165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a4">
    <w:name w:val="Body Text"/>
    <w:basedOn w:val="a"/>
    <w:link w:val="a5"/>
    <w:unhideWhenUsed/>
    <w:rsid w:val="0057165B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5">
    <w:name w:val="Основной текст Знак"/>
    <w:basedOn w:val="a0"/>
    <w:link w:val="a4"/>
    <w:rsid w:val="0057165B"/>
    <w:rPr>
      <w:rFonts w:ascii="Rom Bsh" w:eastAsia="Times New Roman" w:hAnsi="Rom Bsh" w:cs="Times New Roman"/>
      <w:sz w:val="24"/>
      <w:szCs w:val="20"/>
    </w:rPr>
  </w:style>
  <w:style w:type="paragraph" w:styleId="a6">
    <w:name w:val="Balloon Text"/>
    <w:basedOn w:val="a"/>
    <w:link w:val="a7"/>
    <w:uiPriority w:val="99"/>
    <w:semiHidden/>
    <w:unhideWhenUsed/>
    <w:rsid w:val="00571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1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122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536</Words>
  <Characters>3058</Characters>
  <Application>Microsoft Office Word</Application>
  <DocSecurity>0</DocSecurity>
  <Lines>25</Lines>
  <Paragraphs>7</Paragraphs>
  <ScaleCrop>false</ScaleCrop>
  <Company>Reanimator Extreme Edition</Company>
  <LinksUpToDate>false</LinksUpToDate>
  <CharactersWithSpaces>3587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2017-09-08T04:42:00Z</cp:lastPrinted>
  <dcterms:created xsi:type="dcterms:W3CDTF">2017-07-06T07:19:00Z</dcterms:created>
  <dcterms:modified xsi:type="dcterms:W3CDTF">2017-09-08T04:43:00Z</dcterms:modified>
</cp:coreProperties>
</file>