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2"/>
        <w:gridCol w:w="141"/>
        <w:gridCol w:w="1276"/>
        <w:gridCol w:w="13"/>
        <w:gridCol w:w="4341"/>
        <w:gridCol w:w="182"/>
      </w:tblGrid>
      <w:tr w:rsidR="00062ABC" w:rsidTr="003C2238">
        <w:trPr>
          <w:gridAfter w:val="1"/>
          <w:wAfter w:w="182" w:type="dxa"/>
          <w:trHeight w:val="1180"/>
        </w:trPr>
        <w:tc>
          <w:tcPr>
            <w:tcW w:w="4112" w:type="dxa"/>
          </w:tcPr>
          <w:p w:rsidR="003C2238" w:rsidRPr="003C2238" w:rsidRDefault="003C2238" w:rsidP="003C2238">
            <w:pPr>
              <w:keepNext/>
              <w:spacing w:line="216" w:lineRule="auto"/>
              <w:ind w:firstLine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  <w:lang w:val="tt-RU"/>
              </w:rPr>
            </w:pPr>
            <w:bookmarkStart w:id="0" w:name="_GoBack"/>
            <w:r w:rsidRPr="003C2238">
              <w:rPr>
                <w:rFonts w:ascii="Times New Roman CYR" w:hAnsi="Times New Roman CYR" w:cs="Times New Roman CYR"/>
                <w:bCs/>
                <w:sz w:val="22"/>
                <w:szCs w:val="22"/>
                <w:lang w:val="eu-ES"/>
              </w:rPr>
              <w:t>БАШ</w:t>
            </w:r>
            <w:r>
              <w:rPr>
                <w:rFonts w:ascii="Times New Roman CYR" w:hAnsi="Times New Roman CYR" w:cs="Times New Roman CYR"/>
                <w:bCs/>
                <w:sz w:val="22"/>
                <w:szCs w:val="22"/>
                <w:lang w:val="ba-RU"/>
              </w:rPr>
              <w:t>Ҡ</w:t>
            </w:r>
            <w:r w:rsidRPr="003C2238">
              <w:rPr>
                <w:rFonts w:ascii="Times New Roman CYR" w:hAnsi="Times New Roman CYR" w:cs="Times New Roman CYR"/>
                <w:bCs/>
                <w:sz w:val="22"/>
                <w:szCs w:val="22"/>
                <w:lang w:val="eu-ES"/>
              </w:rPr>
              <w:t>ОРТОСТАН</w:t>
            </w:r>
            <w:r w:rsidRPr="003C2238">
              <w:rPr>
                <w:rFonts w:ascii="Times New Roman CYR" w:hAnsi="Times New Roman CYR" w:cs="Times New Roman CYR"/>
                <w:bCs/>
                <w:sz w:val="22"/>
                <w:szCs w:val="22"/>
                <w:lang w:val="tt-RU"/>
              </w:rPr>
              <w:t xml:space="preserve">  РЕСПУБЛИКА</w:t>
            </w:r>
            <w:r w:rsidRPr="003C2238">
              <w:rPr>
                <w:rFonts w:ascii="Times New Roman CYR" w:hAnsi="Times New Roman CYR" w:cs="Times New Roman CYR"/>
                <w:bCs/>
                <w:sz w:val="22"/>
                <w:szCs w:val="22"/>
                <w:lang w:val="ba-RU"/>
              </w:rPr>
              <w:t>һ</w:t>
            </w:r>
            <w:r w:rsidRPr="003C2238">
              <w:rPr>
                <w:rFonts w:ascii="Times New Roman CYR" w:hAnsi="Times New Roman CYR" w:cs="Times New Roman CYR"/>
                <w:bCs/>
                <w:sz w:val="22"/>
                <w:szCs w:val="22"/>
                <w:lang w:val="tt-RU"/>
              </w:rPr>
              <w:t>Ы</w:t>
            </w:r>
          </w:p>
          <w:p w:rsidR="003C2238" w:rsidRPr="003C2238" w:rsidRDefault="003C2238" w:rsidP="003C2238">
            <w:pPr>
              <w:keepNext/>
              <w:spacing w:line="216" w:lineRule="auto"/>
              <w:ind w:firstLine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  <w:lang w:val="tt-RU"/>
              </w:rPr>
            </w:pPr>
          </w:p>
          <w:p w:rsidR="00062ABC" w:rsidRDefault="003C2238" w:rsidP="003C2238">
            <w:pPr>
              <w:spacing w:line="216" w:lineRule="auto"/>
              <w:ind w:firstLine="0"/>
              <w:rPr>
                <w:rFonts w:ascii="Rom Bsh" w:hAnsi="Rom Bsh" w:cs="Rom Bsh"/>
                <w:b/>
                <w:bCs/>
                <w:sz w:val="24"/>
              </w:rPr>
            </w:pPr>
            <w:r w:rsidRPr="003C2238">
              <w:rPr>
                <w:rFonts w:ascii="Times New Roman CYR" w:hAnsi="Times New Roman CYR" w:cs="Times New Roman CYR"/>
                <w:b/>
                <w:sz w:val="22"/>
                <w:szCs w:val="22"/>
              </w:rPr>
              <w:t>К</w:t>
            </w:r>
            <w:r w:rsidRPr="003C2238">
              <w:rPr>
                <w:rFonts w:ascii="Times New Roman CYR" w:hAnsi="Times New Roman CYR" w:cs="Times New Roman CYR"/>
                <w:b/>
                <w:sz w:val="22"/>
                <w:szCs w:val="22"/>
                <w:lang w:val="ba-RU"/>
              </w:rPr>
              <w:t>ү</w:t>
            </w:r>
            <w:proofErr w:type="gramStart"/>
            <w:r w:rsidRPr="003C2238">
              <w:rPr>
                <w:rFonts w:ascii="Times New Roman CYR" w:hAnsi="Times New Roman CYR" w:cs="Times New Roman CYR"/>
                <w:b/>
                <w:sz w:val="22"/>
                <w:szCs w:val="22"/>
              </w:rPr>
              <w:t>г</w:t>
            </w:r>
            <w:proofErr w:type="gramEnd"/>
            <w:r w:rsidRPr="003C2238">
              <w:rPr>
                <w:rFonts w:ascii="Times New Roman CYR" w:hAnsi="Times New Roman CYR" w:cs="Times New Roman CYR"/>
                <w:b/>
                <w:sz w:val="22"/>
                <w:szCs w:val="22"/>
                <w:lang w:val="ba-RU"/>
              </w:rPr>
              <w:t>ә</w:t>
            </w:r>
            <w:proofErr w:type="spellStart"/>
            <w:r w:rsidRPr="003C2238">
              <w:rPr>
                <w:rFonts w:ascii="Times New Roman CYR" w:hAnsi="Times New Roman CYR" w:cs="Times New Roman CYR"/>
                <w:b/>
                <w:sz w:val="22"/>
                <w:szCs w:val="22"/>
              </w:rPr>
              <w:t>рсен</w:t>
            </w:r>
            <w:proofErr w:type="spellEnd"/>
            <w:r w:rsidRPr="003C2238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районы </w:t>
            </w:r>
            <w:proofErr w:type="spellStart"/>
            <w:r w:rsidRPr="003C2238">
              <w:rPr>
                <w:rFonts w:ascii="Times New Roman CYR" w:hAnsi="Times New Roman CYR" w:cs="Times New Roman CYR"/>
                <w:b/>
                <w:sz w:val="22"/>
                <w:szCs w:val="22"/>
              </w:rPr>
              <w:t>муниципаль</w:t>
            </w:r>
            <w:proofErr w:type="spellEnd"/>
            <w:r w:rsidRPr="003C2238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</w:t>
            </w:r>
            <w:proofErr w:type="spellStart"/>
            <w:r w:rsidRPr="003C2238">
              <w:rPr>
                <w:rFonts w:ascii="Times New Roman CYR" w:hAnsi="Times New Roman CYR" w:cs="Times New Roman CYR"/>
                <w:b/>
                <w:sz w:val="22"/>
                <w:szCs w:val="22"/>
              </w:rPr>
              <w:t>районыны</w:t>
            </w:r>
            <w:proofErr w:type="spellEnd"/>
            <w:r w:rsidRPr="003C2238">
              <w:rPr>
                <w:rFonts w:ascii="Times New Roman CYR" w:hAnsi="Times New Roman CYR" w:cs="Times New Roman CYR"/>
                <w:b/>
                <w:sz w:val="22"/>
                <w:szCs w:val="22"/>
                <w:lang w:val="ba-RU"/>
              </w:rPr>
              <w:t>ң</w:t>
            </w:r>
            <w:r w:rsidRPr="003C2238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</w:t>
            </w:r>
            <w:proofErr w:type="spellStart"/>
            <w:r w:rsidRPr="003C2238">
              <w:rPr>
                <w:rFonts w:ascii="Times New Roman CYR" w:hAnsi="Times New Roman CYR" w:cs="Times New Roman CYR"/>
                <w:b/>
                <w:sz w:val="22"/>
                <w:szCs w:val="22"/>
              </w:rPr>
              <w:t>Новопетровка</w:t>
            </w:r>
            <w:proofErr w:type="spellEnd"/>
            <w:r w:rsidRPr="003C2238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</w:t>
            </w:r>
            <w:proofErr w:type="spellStart"/>
            <w:r w:rsidRPr="003C2238">
              <w:rPr>
                <w:rFonts w:ascii="Times New Roman CYR" w:hAnsi="Times New Roman CYR" w:cs="Times New Roman CYR"/>
                <w:b/>
                <w:sz w:val="22"/>
                <w:szCs w:val="22"/>
              </w:rPr>
              <w:t>ауыл</w:t>
            </w:r>
            <w:proofErr w:type="spellEnd"/>
            <w:r w:rsidRPr="003C2238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Советы </w:t>
            </w:r>
            <w:proofErr w:type="spellStart"/>
            <w:r w:rsidRPr="003C2238">
              <w:rPr>
                <w:rFonts w:ascii="Times New Roman CYR" w:hAnsi="Times New Roman CYR" w:cs="Times New Roman CYR"/>
                <w:b/>
                <w:sz w:val="22"/>
                <w:szCs w:val="22"/>
              </w:rPr>
              <w:t>ауыл</w:t>
            </w:r>
            <w:proofErr w:type="spellEnd"/>
            <w:r w:rsidRPr="003C2238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бил</w:t>
            </w:r>
            <w:r w:rsidRPr="003C2238">
              <w:rPr>
                <w:rFonts w:ascii="Times New Roman CYR" w:hAnsi="Times New Roman CYR" w:cs="Times New Roman CYR"/>
                <w:b/>
                <w:sz w:val="22"/>
                <w:szCs w:val="22"/>
                <w:lang w:val="ba-RU"/>
              </w:rPr>
              <w:t>ә</w:t>
            </w:r>
            <w:r w:rsidRPr="003C2238">
              <w:rPr>
                <w:rFonts w:ascii="Times New Roman CYR" w:hAnsi="Times New Roman CYR" w:cs="Times New Roman CYR"/>
                <w:b/>
                <w:sz w:val="22"/>
                <w:szCs w:val="22"/>
              </w:rPr>
              <w:t>м</w:t>
            </w:r>
            <w:r w:rsidRPr="003C2238">
              <w:rPr>
                <w:rFonts w:ascii="Times New Roman CYR" w:hAnsi="Times New Roman CYR" w:cs="Times New Roman CYR"/>
                <w:b/>
                <w:sz w:val="22"/>
                <w:szCs w:val="22"/>
                <w:lang w:val="ba-RU"/>
              </w:rPr>
              <w:t>әһ</w:t>
            </w:r>
            <w:r w:rsidRPr="003C2238">
              <w:rPr>
                <w:rFonts w:ascii="Times New Roman CYR" w:hAnsi="Times New Roman CYR" w:cs="Times New Roman CYR"/>
                <w:b/>
                <w:sz w:val="22"/>
                <w:szCs w:val="22"/>
              </w:rPr>
              <w:t>е Советы</w:t>
            </w:r>
          </w:p>
        </w:tc>
        <w:tc>
          <w:tcPr>
            <w:tcW w:w="1430" w:type="dxa"/>
            <w:gridSpan w:val="3"/>
          </w:tcPr>
          <w:p w:rsidR="00062ABC" w:rsidRDefault="00062ABC">
            <w:pPr>
              <w:spacing w:line="216" w:lineRule="auto"/>
              <w:jc w:val="center"/>
              <w:rPr>
                <w:rFonts w:ascii="Rom Bsh" w:hAnsi="Rom Bsh" w:cs="Rom Bsh"/>
                <w:b/>
                <w:bCs/>
                <w:sz w:val="24"/>
              </w:rPr>
            </w:pPr>
          </w:p>
          <w:p w:rsidR="00062ABC" w:rsidRDefault="00062ABC">
            <w:pPr>
              <w:spacing w:line="216" w:lineRule="auto"/>
              <w:jc w:val="center"/>
              <w:rPr>
                <w:rFonts w:ascii="Rom Bsh" w:hAnsi="Rom Bsh" w:cs="Rom Bsh"/>
                <w:b/>
                <w:bCs/>
                <w:sz w:val="24"/>
              </w:rPr>
            </w:pPr>
          </w:p>
          <w:p w:rsidR="00062ABC" w:rsidRDefault="00062ABC">
            <w:pPr>
              <w:spacing w:line="216" w:lineRule="auto"/>
              <w:ind w:firstLine="0"/>
              <w:rPr>
                <w:rFonts w:ascii="Rom Bsh" w:hAnsi="Rom Bsh" w:cs="Rom Bsh"/>
                <w:b/>
                <w:bCs/>
                <w:sz w:val="24"/>
              </w:rPr>
            </w:pPr>
            <w:r>
              <w:rPr>
                <w:bCs/>
                <w:i/>
                <w:caps/>
                <w:noProof/>
                <w:sz w:val="24"/>
              </w:rPr>
              <w:drawing>
                <wp:inline distT="0" distB="0" distL="0" distR="0" wp14:anchorId="38631959" wp14:editId="4CD03FDA">
                  <wp:extent cx="716280" cy="929640"/>
                  <wp:effectExtent l="0" t="0" r="762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1" w:type="dxa"/>
          </w:tcPr>
          <w:p w:rsidR="003C2238" w:rsidRDefault="00062ABC" w:rsidP="003C2238">
            <w:pPr>
              <w:keepNext/>
              <w:spacing w:line="216" w:lineRule="auto"/>
              <w:jc w:val="center"/>
              <w:rPr>
                <w:rFonts w:ascii="Rom Bsh" w:hAnsi="Rom Bsh" w:cs="Rom Bsh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РЕСПУБЛИКА</w:t>
            </w:r>
            <w:r>
              <w:rPr>
                <w:rFonts w:ascii="Rom Bsh" w:hAnsi="Rom Bsh" w:cs="Rom Bsh"/>
                <w:sz w:val="22"/>
                <w:szCs w:val="22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БАШКОРТОСТАН</w:t>
            </w:r>
          </w:p>
          <w:p w:rsidR="003C2238" w:rsidRPr="003C2238" w:rsidRDefault="003C2238" w:rsidP="003C2238">
            <w:pPr>
              <w:keepNext/>
              <w:spacing w:line="216" w:lineRule="auto"/>
              <w:jc w:val="center"/>
              <w:rPr>
                <w:rFonts w:ascii="Rom Bsh" w:hAnsi="Rom Bsh" w:cs="Rom Bsh"/>
                <w:sz w:val="22"/>
                <w:szCs w:val="22"/>
              </w:rPr>
            </w:pPr>
          </w:p>
          <w:p w:rsidR="003C2238" w:rsidRPr="003C2238" w:rsidRDefault="003C2238" w:rsidP="003C2238">
            <w:pPr>
              <w:spacing w:line="216" w:lineRule="auto"/>
              <w:jc w:val="center"/>
              <w:rPr>
                <w:rFonts w:cs="Rom Bsh"/>
                <w:b/>
                <w:bCs/>
                <w:sz w:val="24"/>
              </w:rPr>
            </w:pPr>
            <w:r w:rsidRPr="003C2238">
              <w:rPr>
                <w:rFonts w:cs="Rom Bsh"/>
                <w:b/>
                <w:bCs/>
                <w:sz w:val="24"/>
              </w:rPr>
              <w:t>Совет сельского поселения    Новопетровский  сельсовет муниципального района Кугарчинский район</w:t>
            </w:r>
          </w:p>
          <w:p w:rsidR="00062ABC" w:rsidRPr="003C2238" w:rsidRDefault="00062ABC">
            <w:pPr>
              <w:spacing w:line="216" w:lineRule="auto"/>
              <w:jc w:val="center"/>
              <w:rPr>
                <w:rFonts w:ascii="Rom Bsh" w:hAnsi="Rom Bsh" w:cs="Rom Bsh"/>
                <w:b/>
                <w:bCs/>
                <w:sz w:val="24"/>
              </w:rPr>
            </w:pPr>
          </w:p>
        </w:tc>
      </w:tr>
      <w:tr w:rsidR="00062ABC" w:rsidTr="003C2238">
        <w:tc>
          <w:tcPr>
            <w:tcW w:w="425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tbl>
            <w:tblPr>
              <w:tblpPr w:leftFromText="180" w:rightFromText="180" w:bottomFromText="200" w:vertAnchor="text" w:horzAnchor="margin" w:tblpXSpec="center" w:tblpY="-35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53"/>
            </w:tblGrid>
            <w:tr w:rsidR="00062ABC">
              <w:trPr>
                <w:cantSplit/>
              </w:trPr>
              <w:tc>
                <w:tcPr>
                  <w:tcW w:w="4253" w:type="dxa"/>
                  <w:hideMark/>
                </w:tcPr>
                <w:p w:rsidR="00062ABC" w:rsidRPr="00062ABC" w:rsidRDefault="00062ABC">
                  <w:pPr>
                    <w:pStyle w:val="a3"/>
                    <w:spacing w:line="216" w:lineRule="auto"/>
                    <w:rPr>
                      <w:sz w:val="22"/>
                      <w:szCs w:val="22"/>
                    </w:rPr>
                  </w:pPr>
                  <w:r w:rsidRPr="00062ABC">
                    <w:rPr>
                      <w:rFonts w:ascii="Times New Roman" w:hAnsi="Times New Roman"/>
                      <w:sz w:val="22"/>
                      <w:szCs w:val="22"/>
                    </w:rPr>
                    <w:t>453342</w:t>
                  </w:r>
                  <w:r w:rsidRPr="00062ABC">
                    <w:rPr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0"/>
                    </w:rPr>
                    <w:t>С</w:t>
                  </w:r>
                  <w:r>
                    <w:rPr>
                      <w:rFonts w:ascii="Times New Roman" w:hAnsi="Times New Roman"/>
                      <w:sz w:val="20"/>
                      <w:lang w:val="ba-RU"/>
                    </w:rPr>
                    <w:t>ә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</w:rPr>
                    <w:t>йетҡүл</w:t>
                  </w:r>
                  <w:proofErr w:type="spellEnd"/>
                  <w:r w:rsidRPr="00062ABC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ауылы</w:t>
                  </w:r>
                  <w:proofErr w:type="spellEnd"/>
                  <w:r w:rsidRPr="00062ABC">
                    <w:rPr>
                      <w:rFonts w:ascii="Times New Roman" w:hAnsi="Times New Roman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/>
                      <w:sz w:val="20"/>
                      <w:lang w:val="ba-RU"/>
                    </w:rPr>
                    <w:t>Ү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</w:rPr>
                    <w:t>рге</w:t>
                  </w:r>
                  <w:proofErr w:type="spellEnd"/>
                  <w:r w:rsidRPr="00062ABC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урам</w:t>
                  </w:r>
                  <w:proofErr w:type="spellEnd"/>
                  <w:r w:rsidRPr="00062ABC">
                    <w:rPr>
                      <w:rFonts w:ascii="Times New Roman" w:hAnsi="Times New Roman"/>
                      <w:sz w:val="22"/>
                      <w:szCs w:val="22"/>
                    </w:rPr>
                    <w:t>, 20</w:t>
                  </w:r>
                </w:p>
              </w:tc>
            </w:tr>
          </w:tbl>
          <w:p w:rsidR="00062ABC" w:rsidRPr="00062ABC" w:rsidRDefault="00062ABC">
            <w:pPr>
              <w:spacing w:line="216" w:lineRule="auto"/>
              <w:jc w:val="center"/>
              <w:rPr>
                <w:rFonts w:ascii="Rom Bsh" w:hAnsi="Rom Bsh" w:cs="Rom Bsh"/>
                <w:b/>
                <w:bCs/>
                <w:sz w:val="24"/>
              </w:rPr>
            </w:pPr>
          </w:p>
          <w:p w:rsidR="00062ABC" w:rsidRDefault="00062ABC">
            <w:pPr>
              <w:spacing w:line="216" w:lineRule="auto"/>
              <w:jc w:val="center"/>
              <w:rPr>
                <w:rFonts w:ascii="Rom Bsh" w:hAnsi="Rom Bsh" w:cs="Rom Bsh"/>
                <w:b/>
                <w:bCs/>
                <w:sz w:val="24"/>
                <w:lang w:val="ba-RU"/>
              </w:rPr>
            </w:pPr>
          </w:p>
          <w:p w:rsidR="00062ABC" w:rsidRPr="00062ABC" w:rsidRDefault="00062ABC">
            <w:pPr>
              <w:spacing w:line="216" w:lineRule="auto"/>
              <w:jc w:val="center"/>
              <w:rPr>
                <w:b/>
                <w:bCs/>
                <w:sz w:val="24"/>
              </w:rPr>
            </w:pPr>
            <w:r w:rsidRPr="00062ABC">
              <w:rPr>
                <w:b/>
                <w:bCs/>
                <w:sz w:val="24"/>
              </w:rPr>
              <w:t xml:space="preserve">23 </w:t>
            </w:r>
            <w:r>
              <w:rPr>
                <w:b/>
                <w:bCs/>
                <w:sz w:val="24"/>
              </w:rPr>
              <w:t>ноябрь</w:t>
            </w:r>
            <w:r w:rsidRPr="00062ABC">
              <w:rPr>
                <w:b/>
                <w:bCs/>
                <w:sz w:val="24"/>
              </w:rPr>
              <w:t xml:space="preserve">  2018</w:t>
            </w:r>
            <w:r>
              <w:rPr>
                <w:b/>
                <w:bCs/>
                <w:sz w:val="24"/>
              </w:rPr>
              <w:t>й</w:t>
            </w:r>
            <w:r w:rsidRPr="00062ABC">
              <w:rPr>
                <w:b/>
                <w:bCs/>
                <w:sz w:val="24"/>
              </w:rPr>
              <w:t xml:space="preserve">.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62ABC" w:rsidRPr="00062ABC" w:rsidRDefault="00062ABC">
            <w:pPr>
              <w:spacing w:line="216" w:lineRule="auto"/>
              <w:jc w:val="center"/>
              <w:rPr>
                <w:rFonts w:ascii="Rom Bsh" w:hAnsi="Rom Bsh" w:cs="Rom Bsh"/>
                <w:sz w:val="24"/>
              </w:rPr>
            </w:pPr>
          </w:p>
          <w:p w:rsidR="00062ABC" w:rsidRDefault="00062ABC">
            <w:pPr>
              <w:spacing w:line="216" w:lineRule="auto"/>
              <w:jc w:val="center"/>
              <w:rPr>
                <w:rFonts w:ascii="Rom Bsh" w:hAnsi="Rom Bsh" w:cs="Rom Bsh"/>
                <w:sz w:val="24"/>
                <w:lang w:val="ba-RU"/>
              </w:rPr>
            </w:pPr>
          </w:p>
          <w:p w:rsidR="00062ABC" w:rsidRDefault="00062ABC">
            <w:pPr>
              <w:spacing w:line="216" w:lineRule="auto"/>
              <w:ind w:firstLine="0"/>
              <w:rPr>
                <w:sz w:val="24"/>
                <w:lang w:val="ba-RU"/>
              </w:rPr>
            </w:pPr>
            <w:r w:rsidRPr="00062ABC">
              <w:rPr>
                <w:sz w:val="24"/>
              </w:rPr>
              <w:t xml:space="preserve">     </w:t>
            </w:r>
            <w:r>
              <w:rPr>
                <w:sz w:val="24"/>
              </w:rPr>
              <w:t>№108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62ABC" w:rsidRDefault="00062ABC" w:rsidP="003C2238">
            <w:pPr>
              <w:keepNext/>
              <w:spacing w:line="216" w:lineRule="auto"/>
              <w:ind w:firstLine="0"/>
              <w:rPr>
                <w:rFonts w:ascii="Rom Bsh" w:hAnsi="Rom Bsh" w:cs="Rom Bsh"/>
                <w:b/>
                <w:bCs/>
                <w:sz w:val="24"/>
              </w:rPr>
            </w:pPr>
            <w:r>
              <w:rPr>
                <w:b/>
                <w:sz w:val="22"/>
                <w:szCs w:val="22"/>
              </w:rPr>
              <w:t>453342,село Саиткулово</w:t>
            </w:r>
            <w:proofErr w:type="gramStart"/>
            <w:r>
              <w:rPr>
                <w:b/>
                <w:sz w:val="22"/>
                <w:szCs w:val="22"/>
              </w:rPr>
              <w:t xml:space="preserve"> ,</w:t>
            </w:r>
            <w:proofErr w:type="gramEnd"/>
            <w:r>
              <w:rPr>
                <w:b/>
                <w:sz w:val="22"/>
                <w:szCs w:val="22"/>
              </w:rPr>
              <w:t>улица Верхняя №20</w:t>
            </w:r>
          </w:p>
          <w:p w:rsidR="00062ABC" w:rsidRDefault="00062AB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lang w:val="ba-RU"/>
              </w:rPr>
            </w:pPr>
          </w:p>
          <w:p w:rsidR="00062ABC" w:rsidRDefault="00062AB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</w:rPr>
              <w:t>23 ноября 2018г.</w:t>
            </w:r>
          </w:p>
          <w:p w:rsidR="00062ABC" w:rsidRDefault="00062AB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</w:rPr>
            </w:pPr>
          </w:p>
        </w:tc>
      </w:tr>
    </w:tbl>
    <w:bookmarkEnd w:id="0"/>
    <w:p w:rsidR="00062ABC" w:rsidRDefault="00062ABC" w:rsidP="00062ABC">
      <w:pPr>
        <w:rPr>
          <w:b/>
          <w:sz w:val="28"/>
          <w:szCs w:val="28"/>
        </w:rPr>
      </w:pPr>
      <w:r>
        <w:rPr>
          <w:sz w:val="21"/>
          <w:szCs w:val="21"/>
        </w:rPr>
        <w:t xml:space="preserve">                       </w:t>
      </w:r>
      <w:r>
        <w:rPr>
          <w:b/>
          <w:sz w:val="28"/>
          <w:szCs w:val="28"/>
        </w:rPr>
        <w:t>КАРАР                                                               РЕШЕНИЕ</w:t>
      </w:r>
    </w:p>
    <w:p w:rsidR="00062ABC" w:rsidRDefault="00062ABC" w:rsidP="00062ABC">
      <w:pPr>
        <w:pStyle w:val="ConsNonformat"/>
        <w:widowControl/>
        <w:ind w:right="0"/>
        <w:jc w:val="both"/>
        <w:rPr>
          <w:sz w:val="28"/>
          <w:szCs w:val="28"/>
        </w:rPr>
      </w:pPr>
      <w: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</w:t>
      </w:r>
    </w:p>
    <w:p w:rsidR="00062ABC" w:rsidRDefault="00062ABC" w:rsidP="00062AB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 налога на имущество физических лиц на территории сельского поселения Новопетровский сельсовет муниципального района Кугарчинский район Республики Башкортостан</w:t>
      </w:r>
    </w:p>
    <w:p w:rsidR="00062ABC" w:rsidRDefault="00062ABC" w:rsidP="00062ABC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62ABC" w:rsidRDefault="00062ABC" w:rsidP="00062ABC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 в статьи 12 и 85 части первой и часть вторую Налогового кодекса Российской Федерации и признании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силу Закона Российской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Федерации «О налогах на имущество физических лиц» и главой 32 части 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пунктом 2 части 1 статьи 3 Устава сельского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Новопетровский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Кугарчинский район Республики Башкортостан Совет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Новопетровский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Кугарчинский район Республики Башкортостан  </w:t>
      </w:r>
    </w:p>
    <w:p w:rsidR="00062ABC" w:rsidRDefault="00062ABC" w:rsidP="00062ABC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решил:</w:t>
      </w:r>
    </w:p>
    <w:p w:rsidR="00062ABC" w:rsidRDefault="00062ABC" w:rsidP="00062AB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Ввести на территории сельского поселения Новопетровский сельсовет муниципального района Кугарчинский район Республики Башкортостан налог на имущество физических лиц (далее – налог) и определить налоговые ставки по налогу.</w:t>
      </w:r>
    </w:p>
    <w:p w:rsidR="00062ABC" w:rsidRDefault="00062ABC" w:rsidP="00062AB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Установить следующие налоговые ставки по налогу:</w:t>
      </w:r>
    </w:p>
    <w:p w:rsidR="00062ABC" w:rsidRDefault="00062ABC" w:rsidP="00062AB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2.1.  0,1 процент в отношении жилых домов;</w:t>
      </w:r>
    </w:p>
    <w:p w:rsidR="00062ABC" w:rsidRDefault="00062ABC" w:rsidP="00062AB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2.2.  0,1 процент в отношении квартир, комнат;</w:t>
      </w:r>
    </w:p>
    <w:p w:rsidR="00062ABC" w:rsidRDefault="00062ABC" w:rsidP="00062AB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2.3. 0,1процент в отношении  объектов незавершенного строительства в случае, если проектируемым назначением таких объектов является жилой дом;</w:t>
      </w:r>
    </w:p>
    <w:p w:rsidR="00062ABC" w:rsidRDefault="00062ABC" w:rsidP="00062AB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2.4. 0,1 процент в отношении  единых недвижимых комплексов, в состав которых входит хотя бы один жилой дом;</w:t>
      </w:r>
    </w:p>
    <w:p w:rsidR="00062ABC" w:rsidRDefault="00062ABC" w:rsidP="00062AB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2.5. 0,1 процент в отношении  гаражей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-мест;</w:t>
      </w:r>
    </w:p>
    <w:p w:rsidR="00062ABC" w:rsidRDefault="00062ABC" w:rsidP="00062AB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2.6. 0,1 процент в отношении  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062ABC" w:rsidRDefault="00062ABC" w:rsidP="00062AB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2.7. 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062ABC" w:rsidRDefault="00062ABC" w:rsidP="00062AB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2.8. 2 процента в отношении объектов налогообложения, кадастровая стоимость каждого из которых превышает 300 миллионов рублей;</w:t>
      </w:r>
    </w:p>
    <w:p w:rsidR="00062ABC" w:rsidRDefault="00062ABC" w:rsidP="00062AB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2.9. 0,5 процентов в отношении прочих объектов налогообложения.</w:t>
      </w:r>
    </w:p>
    <w:p w:rsidR="00062ABC" w:rsidRDefault="00062ABC" w:rsidP="00062ABC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</w:p>
    <w:p w:rsidR="00062ABC" w:rsidRDefault="00062ABC" w:rsidP="00062ABC">
      <w:pPr>
        <w:spacing w:line="240" w:lineRule="auto"/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3. Признать утратившим силу решение Совета сельского поселения Новопетровский сельсовет муниципального района Кугарчинский район Республики Башкортостан от 18.11.2014г. № 157 «Об установлении налога на имущество физических лиц»;</w:t>
      </w:r>
    </w:p>
    <w:p w:rsidR="00062ABC" w:rsidRDefault="00062ABC" w:rsidP="00062ABC">
      <w:pPr>
        <w:spacing w:line="240" w:lineRule="auto"/>
        <w:ind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не ранее чем по истечении одного месяца со дня его официального опубликования и не ранее 1 января 2019 года.</w:t>
      </w:r>
    </w:p>
    <w:p w:rsidR="00062ABC" w:rsidRDefault="00062ABC" w:rsidP="00062AB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 Настоящее  решение опубликовать на информационном стенде в  Администрации сельского поселения Новопетровский сельсовет муниципального района Кугарчинский район Республики Башкортостан  по адресу: 453342, Республика Башкортостан, Кугарчинский район, с. Саиткулово, ул. Верхняя 20 на официальном сайте Администрации сельского поселения Новопетровский сельсовет муниципального района Кугарчинский район Республики Башкортостан http://novpet.ru/.</w:t>
      </w:r>
    </w:p>
    <w:p w:rsidR="00062ABC" w:rsidRDefault="00062ABC" w:rsidP="00062AB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62ABC" w:rsidRDefault="00062ABC" w:rsidP="00062AB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Контроль по выполнению настоящего решения оставляю за собой.</w:t>
      </w:r>
    </w:p>
    <w:p w:rsidR="00062ABC" w:rsidRDefault="00062ABC" w:rsidP="00062AB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2ABC" w:rsidRDefault="00062ABC" w:rsidP="00062ABC">
      <w:pPr>
        <w:spacing w:before="2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noProof/>
        </w:rPr>
        <w:t xml:space="preserve"> </w:t>
      </w:r>
      <w:r>
        <w:rPr>
          <w:sz w:val="28"/>
          <w:szCs w:val="28"/>
        </w:rPr>
        <w:t xml:space="preserve">     Х.А.Аллабердин</w:t>
      </w:r>
    </w:p>
    <w:p w:rsidR="00062ABC" w:rsidRDefault="00062ABC" w:rsidP="00062ABC">
      <w:pPr>
        <w:spacing w:before="20" w:line="240" w:lineRule="auto"/>
        <w:ind w:firstLine="0"/>
        <w:jc w:val="left"/>
        <w:rPr>
          <w:sz w:val="28"/>
          <w:szCs w:val="28"/>
        </w:rPr>
      </w:pPr>
    </w:p>
    <w:p w:rsidR="0083166B" w:rsidRDefault="003C2238"/>
    <w:sectPr w:rsidR="00831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charset w:val="00"/>
    <w:family w:val="roman"/>
    <w:pitch w:val="variable"/>
    <w:sig w:usb0="00000203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B9F"/>
    <w:rsid w:val="00062ABC"/>
    <w:rsid w:val="003C2238"/>
    <w:rsid w:val="00762845"/>
    <w:rsid w:val="00A40B9F"/>
    <w:rsid w:val="00A4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BC"/>
    <w:pPr>
      <w:widowControl w:val="0"/>
      <w:autoSpaceDE w:val="0"/>
      <w:autoSpaceDN w:val="0"/>
      <w:adjustRightInd w:val="0"/>
      <w:spacing w:after="0" w:line="33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62ABC"/>
    <w:pPr>
      <w:widowControl/>
      <w:autoSpaceDE/>
      <w:autoSpaceDN/>
      <w:adjustRightInd/>
      <w:spacing w:line="240" w:lineRule="auto"/>
      <w:ind w:firstLine="0"/>
      <w:jc w:val="center"/>
    </w:pPr>
    <w:rPr>
      <w:rFonts w:ascii="Rom Bsh" w:hAnsi="Rom Bsh"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062ABC"/>
    <w:rPr>
      <w:rFonts w:ascii="Rom Bsh" w:eastAsia="Times New Roman" w:hAnsi="Rom Bsh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062A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uiPriority w:val="99"/>
    <w:rsid w:val="00062A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062A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2A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A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BC"/>
    <w:pPr>
      <w:widowControl w:val="0"/>
      <w:autoSpaceDE w:val="0"/>
      <w:autoSpaceDN w:val="0"/>
      <w:adjustRightInd w:val="0"/>
      <w:spacing w:after="0" w:line="33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62ABC"/>
    <w:pPr>
      <w:widowControl/>
      <w:autoSpaceDE/>
      <w:autoSpaceDN/>
      <w:adjustRightInd/>
      <w:spacing w:line="240" w:lineRule="auto"/>
      <w:ind w:firstLine="0"/>
      <w:jc w:val="center"/>
    </w:pPr>
    <w:rPr>
      <w:rFonts w:ascii="Rom Bsh" w:hAnsi="Rom Bsh"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062ABC"/>
    <w:rPr>
      <w:rFonts w:ascii="Rom Bsh" w:eastAsia="Times New Roman" w:hAnsi="Rom Bsh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062A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uiPriority w:val="99"/>
    <w:rsid w:val="00062A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062A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2A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A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Фардия</dc:creator>
  <cp:keywords/>
  <dc:description/>
  <cp:lastModifiedBy>Фардия</cp:lastModifiedBy>
  <cp:revision>5</cp:revision>
  <dcterms:created xsi:type="dcterms:W3CDTF">2019-07-25T09:16:00Z</dcterms:created>
  <dcterms:modified xsi:type="dcterms:W3CDTF">2020-12-02T09:57:00Z</dcterms:modified>
</cp:coreProperties>
</file>