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C218A9" w:rsidTr="00C218A9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18A9" w:rsidRDefault="00C218A9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C218A9" w:rsidRDefault="00C218A9">
            <w:pPr>
              <w:pStyle w:val="1"/>
              <w:spacing w:line="216" w:lineRule="auto"/>
              <w:jc w:val="center"/>
              <w:rPr>
                <w:b/>
                <w:spacing w:val="-20"/>
                <w:sz w:val="18"/>
                <w:szCs w:val="18"/>
              </w:rPr>
            </w:pPr>
            <w:r>
              <w:rPr>
                <w:b/>
                <w:spacing w:val="-20"/>
                <w:sz w:val="18"/>
                <w:szCs w:val="18"/>
              </w:rPr>
              <w:t>БАШ</w:t>
            </w:r>
            <w:r>
              <w:rPr>
                <w:b/>
                <w:spacing w:val="-20"/>
                <w:sz w:val="18"/>
                <w:szCs w:val="18"/>
                <w:lang w:val="ba-RU"/>
              </w:rPr>
              <w:t>Ҡ</w:t>
            </w:r>
            <w:r>
              <w:rPr>
                <w:b/>
                <w:spacing w:val="-20"/>
                <w:sz w:val="18"/>
                <w:szCs w:val="18"/>
              </w:rPr>
              <w:t>ОРТОСТАН РЕСПУБЛИКА</w:t>
            </w:r>
            <w:r>
              <w:rPr>
                <w:b/>
                <w:spacing w:val="-20"/>
                <w:sz w:val="18"/>
                <w:szCs w:val="18"/>
                <w:lang w:val="ba-RU"/>
              </w:rPr>
              <w:t>Һ</w:t>
            </w:r>
            <w:r>
              <w:rPr>
                <w:b/>
                <w:spacing w:val="-20"/>
                <w:sz w:val="18"/>
                <w:szCs w:val="18"/>
              </w:rPr>
              <w:t xml:space="preserve">Ы </w:t>
            </w:r>
            <w:r>
              <w:rPr>
                <w:b/>
                <w:sz w:val="18"/>
                <w:szCs w:val="18"/>
              </w:rPr>
              <w:t>К</w:t>
            </w:r>
            <w:r>
              <w:rPr>
                <w:b/>
                <w:sz w:val="18"/>
                <w:szCs w:val="18"/>
                <w:lang w:val="ba-RU"/>
              </w:rPr>
              <w:t>Ү</w:t>
            </w:r>
            <w:r>
              <w:rPr>
                <w:b/>
                <w:sz w:val="18"/>
                <w:szCs w:val="18"/>
              </w:rPr>
              <w:t>Г</w:t>
            </w:r>
            <w:r>
              <w:rPr>
                <w:b/>
                <w:sz w:val="18"/>
                <w:szCs w:val="18"/>
                <w:lang w:val="ba-RU"/>
              </w:rPr>
              <w:t>Ә</w:t>
            </w:r>
            <w:r>
              <w:rPr>
                <w:b/>
                <w:sz w:val="18"/>
                <w:szCs w:val="18"/>
              </w:rPr>
              <w:t>РСЕН РАЙОНЫ МУНИЦИПАЛЬ РАЙОНЫНЫ</w:t>
            </w:r>
            <w:r>
              <w:rPr>
                <w:b/>
                <w:sz w:val="18"/>
                <w:szCs w:val="18"/>
                <w:lang w:val="ba-RU"/>
              </w:rPr>
              <w:t>Ң</w:t>
            </w:r>
            <w:r>
              <w:rPr>
                <w:b/>
                <w:sz w:val="18"/>
                <w:szCs w:val="18"/>
              </w:rPr>
              <w:t xml:space="preserve"> НОВОПЕТРОВКА АУЫЛ СОВЕТЫ АУЫЛ БИЛ</w:t>
            </w:r>
            <w:r>
              <w:rPr>
                <w:b/>
                <w:sz w:val="18"/>
                <w:szCs w:val="18"/>
                <w:lang w:val="ba-RU"/>
              </w:rPr>
              <w:t>Ә</w:t>
            </w:r>
            <w:r>
              <w:rPr>
                <w:b/>
                <w:sz w:val="18"/>
                <w:szCs w:val="18"/>
              </w:rPr>
              <w:t>М</w:t>
            </w:r>
            <w:r>
              <w:rPr>
                <w:b/>
                <w:sz w:val="18"/>
                <w:szCs w:val="18"/>
                <w:lang w:val="ba-RU"/>
              </w:rPr>
              <w:t>ӘҺ</w:t>
            </w:r>
            <w:r>
              <w:rPr>
                <w:b/>
                <w:sz w:val="18"/>
                <w:szCs w:val="18"/>
              </w:rPr>
              <w:t>Е ХАКИМИ</w:t>
            </w:r>
            <w:r>
              <w:rPr>
                <w:b/>
                <w:sz w:val="24"/>
                <w:lang w:val="ba-RU"/>
              </w:rPr>
              <w:t>ә</w:t>
            </w:r>
            <w:r>
              <w:rPr>
                <w:b/>
                <w:sz w:val="18"/>
                <w:szCs w:val="18"/>
              </w:rPr>
              <w:t>ТЕ</w:t>
            </w:r>
          </w:p>
          <w:p w:rsidR="00C218A9" w:rsidRDefault="00C218A9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218A9" w:rsidRDefault="00C218A9">
            <w:pPr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218A9" w:rsidRDefault="00C218A9">
            <w:pPr>
              <w:spacing w:line="216" w:lineRule="auto"/>
              <w:jc w:val="center"/>
            </w:pPr>
          </w:p>
          <w:p w:rsidR="00C218A9" w:rsidRDefault="00C218A9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4840" cy="7924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18A9" w:rsidRDefault="00C218A9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</w:p>
          <w:p w:rsidR="00C218A9" w:rsidRDefault="00C218A9">
            <w:pPr>
              <w:pStyle w:val="1"/>
              <w:spacing w:line="216" w:lineRule="auto"/>
              <w:jc w:val="center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>РЕСПУБЛИКА  БАШКОРТОСТАН</w:t>
            </w:r>
            <w:r>
              <w:rPr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C218A9" w:rsidRDefault="00C218A9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C218A9" w:rsidTr="00C218A9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C218A9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C218A9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C218A9" w:rsidRDefault="00C218A9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z w:val="20"/>
                            <w:lang w:val="ba-RU"/>
                          </w:rPr>
                          <w:t>ә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йет</w:t>
                        </w:r>
                        <w:r>
                          <w:rPr>
                            <w:rFonts w:ascii="Times New Roman" w:hAnsi="Times New Roman"/>
                            <w:sz w:val="20"/>
                            <w:lang w:val="ba-RU"/>
                          </w:rPr>
                          <w:t>ҡ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ол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ауылы,</w:t>
                        </w:r>
                        <w:r>
                          <w:rPr>
                            <w:rFonts w:ascii="Times New Roman" w:hAnsi="Times New Roman"/>
                            <w:sz w:val="20"/>
                            <w:lang w:val="ba-RU"/>
                          </w:rPr>
                          <w:t>Ү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рге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урам,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C218A9" w:rsidRDefault="00C218A9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218A9" w:rsidRDefault="00C218A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C218A9" w:rsidRDefault="00C218A9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C218A9" w:rsidRDefault="00C218A9">
            <w:pPr>
              <w:pStyle w:val="2"/>
              <w:spacing w:line="21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C218A9" w:rsidTr="00C218A9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218A9" w:rsidRDefault="00C218A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24</w:t>
            </w:r>
            <w:r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>
              <w:rPr>
                <w:sz w:val="28"/>
                <w:szCs w:val="28"/>
                <w:lang w:eastAsia="ar-SA"/>
              </w:rPr>
              <w:t>.2018й.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218A9" w:rsidRDefault="00C218A9">
            <w:pPr>
              <w:suppressAutoHyphens/>
              <w:spacing w:line="216" w:lineRule="auto"/>
              <w:jc w:val="center"/>
              <w:rPr>
                <w:sz w:val="28"/>
                <w:szCs w:val="28"/>
                <w:lang w:val="ba-RU"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>
              <w:rPr>
                <w:sz w:val="28"/>
                <w:szCs w:val="28"/>
                <w:lang w:val="ba-RU" w:eastAsia="ar-SA"/>
              </w:rPr>
              <w:t>54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218A9" w:rsidRDefault="00C218A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24</w:t>
            </w:r>
            <w:r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>
              <w:rPr>
                <w:sz w:val="28"/>
                <w:szCs w:val="28"/>
                <w:lang w:eastAsia="ar-SA"/>
              </w:rPr>
              <w:t>.2018 г.</w:t>
            </w:r>
          </w:p>
        </w:tc>
      </w:tr>
    </w:tbl>
    <w:p w:rsidR="00C218A9" w:rsidRDefault="00C218A9" w:rsidP="00C218A9">
      <w:pPr>
        <w:pStyle w:val="ConsPlusTitle"/>
        <w:widowControl/>
        <w:rPr>
          <w:sz w:val="28"/>
          <w:szCs w:val="28"/>
          <w:lang w:val="ba-RU"/>
        </w:rPr>
      </w:pPr>
    </w:p>
    <w:p w:rsidR="00C218A9" w:rsidRDefault="00C218A9" w:rsidP="00C218A9">
      <w:pPr>
        <w:pStyle w:val="ConsPlusTitle"/>
        <w:widowControl/>
        <w:jc w:val="center"/>
        <w:rPr>
          <w:sz w:val="28"/>
          <w:szCs w:val="28"/>
        </w:rPr>
      </w:pPr>
    </w:p>
    <w:p w:rsidR="00C218A9" w:rsidRDefault="00C218A9" w:rsidP="00C218A9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КАРАР  </w:t>
      </w:r>
      <w:r>
        <w:rPr>
          <w:sz w:val="28"/>
          <w:szCs w:val="28"/>
          <w:lang w:val="ba-RU"/>
        </w:rPr>
        <w:t xml:space="preserve">                                                   </w:t>
      </w:r>
      <w:r>
        <w:rPr>
          <w:sz w:val="28"/>
          <w:szCs w:val="28"/>
        </w:rPr>
        <w:t>П О С Т А Н О В Л Е Н И Е</w:t>
      </w:r>
    </w:p>
    <w:p w:rsidR="00C218A9" w:rsidRDefault="00C218A9" w:rsidP="00C218A9">
      <w:pPr>
        <w:pStyle w:val="ConsPlusTitle"/>
        <w:widowControl/>
        <w:jc w:val="center"/>
        <w:rPr>
          <w:sz w:val="28"/>
          <w:szCs w:val="28"/>
        </w:rPr>
      </w:pPr>
    </w:p>
    <w:p w:rsidR="00C218A9" w:rsidRDefault="00C218A9" w:rsidP="00C218A9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Перечня кодов подвидов доходов по видам доходов, главным администратором которых является  сельское поселение Новопетровский сельсовет муниципального района Кугарчинский район Республики Башкортостан </w:t>
      </w:r>
    </w:p>
    <w:p w:rsidR="00C218A9" w:rsidRDefault="00C218A9" w:rsidP="00C218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положениями Бюджетного кодекса Российской Федерации,  </w:t>
      </w:r>
    </w:p>
    <w:p w:rsidR="00C218A9" w:rsidRDefault="00C218A9" w:rsidP="00C218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C218A9" w:rsidRDefault="00C218A9" w:rsidP="00C218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A9" w:rsidRDefault="00C218A9" w:rsidP="00C218A9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Утвердить прилагаемый Перечень кодов подвидов доходов по видам доходов, главным администратором которых является сельское поселение Новопетровский сельсовет муниципального района Кугарчинский район Республики Башкортостан.</w:t>
      </w:r>
    </w:p>
    <w:p w:rsidR="00C218A9" w:rsidRDefault="00C218A9" w:rsidP="00C218A9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2. Обеспечить доведение изменений в Перечень кодов подвидов доходов по видам доходов, главным администратором которых является сельское поселение Новопетровский сельсовет муниципального района Кугарчинский район Республики Башкортостан,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C218A9" w:rsidRDefault="00C218A9" w:rsidP="00C218A9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3. Признать утратившим силу постановление №85 от 21 декабря 2017г. «Об утверждении Перечня кодов подвидов доходов по видам доходов, главным администратором которых является  сельское поселение Новопетровский  сельсовет муниципального района Кугарчинский район Республики Башкортостан»;</w:t>
      </w:r>
    </w:p>
    <w:p w:rsidR="00C218A9" w:rsidRDefault="00C218A9" w:rsidP="00C218A9">
      <w:pPr>
        <w:pStyle w:val="ConsPlusNormal"/>
        <w:tabs>
          <w:tab w:val="left" w:pos="72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C218A9" w:rsidRDefault="00C218A9" w:rsidP="00C218A9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Настоящее постановление вступает в силу с 1 января  2019 года.</w:t>
      </w:r>
    </w:p>
    <w:p w:rsidR="00C218A9" w:rsidRDefault="00C218A9" w:rsidP="00C218A9"/>
    <w:p w:rsidR="00C218A9" w:rsidRDefault="00C218A9" w:rsidP="00C218A9">
      <w:pPr>
        <w:rPr>
          <w:sz w:val="28"/>
          <w:szCs w:val="28"/>
        </w:rPr>
      </w:pPr>
    </w:p>
    <w:p w:rsidR="00C218A9" w:rsidRDefault="00C218A9" w:rsidP="00C218A9">
      <w:pPr>
        <w:rPr>
          <w:sz w:val="28"/>
          <w:szCs w:val="28"/>
          <w:lang w:val="ba-RU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ba-RU"/>
        </w:rPr>
        <w:t>сельского поселения                                   Х.А.Аллабердин.</w:t>
      </w:r>
    </w:p>
    <w:p w:rsidR="00C218A9" w:rsidRDefault="00C218A9" w:rsidP="00C218A9">
      <w:pPr>
        <w:ind w:firstLine="720"/>
        <w:jc w:val="both"/>
      </w:pPr>
      <w:r>
        <w:t xml:space="preserve">                                                                            </w:t>
      </w:r>
    </w:p>
    <w:p w:rsidR="00C218A9" w:rsidRDefault="00C218A9" w:rsidP="00C218A9">
      <w:pPr>
        <w:ind w:firstLine="720"/>
        <w:jc w:val="both"/>
      </w:pPr>
    </w:p>
    <w:p w:rsidR="00C218A9" w:rsidRDefault="00C218A9" w:rsidP="00C218A9">
      <w:pPr>
        <w:ind w:firstLine="720"/>
        <w:jc w:val="both"/>
      </w:pPr>
      <w:r>
        <w:t xml:space="preserve">                                                                            </w:t>
      </w:r>
    </w:p>
    <w:p w:rsidR="00C218A9" w:rsidRDefault="00C218A9" w:rsidP="00C218A9">
      <w:pPr>
        <w:pStyle w:val="1"/>
        <w:ind w:left="0" w:right="560"/>
        <w:jc w:val="right"/>
        <w:rPr>
          <w:szCs w:val="28"/>
        </w:rPr>
      </w:pPr>
    </w:p>
    <w:p w:rsidR="00C218A9" w:rsidRDefault="00C218A9" w:rsidP="00C218A9">
      <w:pPr>
        <w:pStyle w:val="1"/>
        <w:ind w:left="0" w:right="560"/>
        <w:jc w:val="right"/>
        <w:rPr>
          <w:szCs w:val="28"/>
        </w:rPr>
      </w:pPr>
    </w:p>
    <w:p w:rsidR="00C218A9" w:rsidRDefault="00C218A9" w:rsidP="00C218A9">
      <w:pPr>
        <w:pStyle w:val="2"/>
        <w:jc w:val="left"/>
        <w:rPr>
          <w:sz w:val="28"/>
          <w:szCs w:val="28"/>
          <w:lang w:val="ru-RU"/>
        </w:rPr>
      </w:pPr>
    </w:p>
    <w:p w:rsidR="00C218A9" w:rsidRDefault="00C218A9" w:rsidP="00C218A9"/>
    <w:p w:rsidR="00C218A9" w:rsidRDefault="00C218A9" w:rsidP="00C218A9">
      <w:pPr>
        <w:pStyle w:val="1"/>
        <w:ind w:left="0" w:right="560"/>
        <w:jc w:val="right"/>
        <w:rPr>
          <w:szCs w:val="28"/>
        </w:rPr>
      </w:pPr>
    </w:p>
    <w:p w:rsidR="00C218A9" w:rsidRDefault="00C218A9" w:rsidP="00C218A9">
      <w:pPr>
        <w:pStyle w:val="1"/>
        <w:ind w:left="0" w:right="560"/>
        <w:jc w:val="right"/>
        <w:rPr>
          <w:szCs w:val="28"/>
        </w:rPr>
      </w:pPr>
    </w:p>
    <w:p w:rsidR="00C218A9" w:rsidRDefault="00C218A9" w:rsidP="00C218A9">
      <w:pPr>
        <w:pStyle w:val="1"/>
        <w:ind w:left="0" w:right="560"/>
        <w:rPr>
          <w:szCs w:val="28"/>
        </w:rPr>
      </w:pPr>
    </w:p>
    <w:p w:rsidR="00C218A9" w:rsidRDefault="00C218A9" w:rsidP="00C218A9">
      <w:pPr>
        <w:pStyle w:val="1"/>
        <w:ind w:left="0" w:right="560"/>
        <w:jc w:val="right"/>
        <w:rPr>
          <w:szCs w:val="28"/>
        </w:rPr>
      </w:pPr>
      <w:r>
        <w:rPr>
          <w:szCs w:val="28"/>
        </w:rPr>
        <w:t xml:space="preserve">Утвержден </w:t>
      </w:r>
    </w:p>
    <w:p w:rsidR="00C218A9" w:rsidRDefault="00C218A9" w:rsidP="00C218A9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постановлением                                                                                        Администрации  сельского поселения        </w:t>
      </w:r>
    </w:p>
    <w:p w:rsidR="00C218A9" w:rsidRDefault="00C218A9" w:rsidP="00C218A9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sz w:val="28"/>
          <w:szCs w:val="28"/>
          <w:lang w:val="ba-RU"/>
        </w:rPr>
        <w:t xml:space="preserve">НОвопетровский </w:t>
      </w:r>
      <w:r>
        <w:rPr>
          <w:sz w:val="28"/>
          <w:szCs w:val="28"/>
        </w:rPr>
        <w:t>сельсовет    муниципального района</w:t>
      </w:r>
    </w:p>
    <w:p w:rsidR="00C218A9" w:rsidRDefault="00C218A9" w:rsidP="00C218A9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 район Республики Башкортостан</w:t>
      </w:r>
    </w:p>
    <w:p w:rsidR="00C218A9" w:rsidRDefault="00C218A9" w:rsidP="00C218A9">
      <w:pPr>
        <w:tabs>
          <w:tab w:val="left" w:pos="9638"/>
        </w:tabs>
        <w:ind w:left="5400" w:right="-82"/>
        <w:jc w:val="right"/>
        <w:rPr>
          <w:sz w:val="28"/>
          <w:szCs w:val="28"/>
          <w:lang w:val="ba-RU"/>
        </w:rPr>
      </w:pPr>
      <w:r>
        <w:rPr>
          <w:sz w:val="28"/>
          <w:szCs w:val="28"/>
        </w:rPr>
        <w:t>От</w:t>
      </w:r>
      <w:r>
        <w:rPr>
          <w:sz w:val="28"/>
          <w:szCs w:val="28"/>
          <w:lang w:val="ba-RU"/>
        </w:rPr>
        <w:t xml:space="preserve"> 24 </w:t>
      </w:r>
      <w:r>
        <w:rPr>
          <w:sz w:val="28"/>
          <w:szCs w:val="28"/>
        </w:rPr>
        <w:t xml:space="preserve">декабря 2018 г. № </w:t>
      </w:r>
      <w:r>
        <w:rPr>
          <w:sz w:val="28"/>
          <w:szCs w:val="28"/>
          <w:lang w:val="ba-RU"/>
        </w:rPr>
        <w:t>54</w:t>
      </w:r>
    </w:p>
    <w:p w:rsidR="00C218A9" w:rsidRDefault="00C218A9" w:rsidP="00C218A9">
      <w:pPr>
        <w:tabs>
          <w:tab w:val="left" w:pos="9638"/>
        </w:tabs>
        <w:ind w:left="5400" w:right="-82"/>
        <w:rPr>
          <w:sz w:val="28"/>
          <w:szCs w:val="28"/>
        </w:rPr>
      </w:pPr>
    </w:p>
    <w:p w:rsidR="00C218A9" w:rsidRDefault="00C218A9" w:rsidP="00C218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</w:p>
    <w:p w:rsidR="00C218A9" w:rsidRDefault="00C218A9" w:rsidP="00C218A9">
      <w:pPr>
        <w:jc w:val="center"/>
        <w:rPr>
          <w:sz w:val="28"/>
          <w:szCs w:val="28"/>
        </w:rPr>
      </w:pPr>
      <w:r>
        <w:rPr>
          <w:sz w:val="28"/>
          <w:szCs w:val="28"/>
        </w:rPr>
        <w:t>кодов подвидов доходов по видам доходов, главным администратором которых является  сельское  поселение</w:t>
      </w:r>
      <w:r>
        <w:rPr>
          <w:sz w:val="28"/>
          <w:szCs w:val="28"/>
          <w:lang w:val="ba-RU"/>
        </w:rPr>
        <w:t xml:space="preserve"> Новопетровский </w:t>
      </w:r>
      <w:r>
        <w:rPr>
          <w:sz w:val="28"/>
          <w:szCs w:val="28"/>
        </w:rPr>
        <w:t xml:space="preserve">сельсовет муниципального района  Кугарчинский район Республики Башкортостан </w:t>
      </w:r>
    </w:p>
    <w:p w:rsidR="00C218A9" w:rsidRDefault="00C218A9" w:rsidP="00C218A9">
      <w:pPr>
        <w:jc w:val="center"/>
        <w:rPr>
          <w:sz w:val="28"/>
          <w:szCs w:val="28"/>
        </w:rPr>
      </w:pPr>
    </w:p>
    <w:p w:rsidR="00C218A9" w:rsidRDefault="00C218A9" w:rsidP="00C218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целях упорядочения платежей, поступающих от предоставления субсидий, субвенций и иных межбюджетных трансфертов, имеющих целевое назначение, в рамках первого – четвертого знаков подвида доходов классификации доходов бюджетов по видам доходов:</w:t>
      </w:r>
    </w:p>
    <w:p w:rsidR="00C218A9" w:rsidRDefault="00C218A9" w:rsidP="00C218A9">
      <w:pPr>
        <w:jc w:val="both"/>
        <w:rPr>
          <w:sz w:val="28"/>
          <w:szCs w:val="28"/>
        </w:rPr>
      </w:pPr>
    </w:p>
    <w:p w:rsidR="00C218A9" w:rsidRDefault="00C218A9" w:rsidP="00C218A9">
      <w:pPr>
        <w:jc w:val="both"/>
      </w:pPr>
      <w:r>
        <w:rPr>
          <w:sz w:val="28"/>
          <w:szCs w:val="28"/>
        </w:rPr>
        <w:t>791 1 08 04020 01 0000 110 «Государственная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действий» установить следующую структуру кода подвида доходов:</w:t>
      </w:r>
      <w:r>
        <w:t xml:space="preserve">  </w:t>
      </w:r>
    </w:p>
    <w:p w:rsidR="00C218A9" w:rsidRDefault="00C218A9" w:rsidP="00C218A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8229"/>
      </w:tblGrid>
      <w:tr w:rsidR="00C218A9" w:rsidTr="00C218A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1000 110</w:t>
            </w:r>
          </w:p>
        </w:tc>
        <w:tc>
          <w:tcPr>
            <w:tcW w:w="8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C218A9" w:rsidTr="00C218A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4000 110</w:t>
            </w:r>
          </w:p>
        </w:tc>
        <w:tc>
          <w:tcPr>
            <w:tcW w:w="8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поступления</w:t>
            </w:r>
          </w:p>
        </w:tc>
      </w:tr>
    </w:tbl>
    <w:p w:rsidR="00C218A9" w:rsidRDefault="00C218A9" w:rsidP="00C218A9">
      <w:pPr>
        <w:jc w:val="both"/>
        <w:rPr>
          <w:sz w:val="28"/>
          <w:szCs w:val="28"/>
        </w:rPr>
      </w:pPr>
    </w:p>
    <w:p w:rsidR="00C218A9" w:rsidRDefault="00C218A9" w:rsidP="00C218A9">
      <w:pPr>
        <w:jc w:val="both"/>
      </w:pPr>
      <w:r>
        <w:rPr>
          <w:sz w:val="28"/>
          <w:szCs w:val="28"/>
        </w:rPr>
        <w:t xml:space="preserve">791 2 02 20077 10 0000 150 «Субсидии бюджетам </w:t>
      </w:r>
      <w:r>
        <w:rPr>
          <w:color w:val="000000"/>
          <w:sz w:val="28"/>
          <w:szCs w:val="28"/>
        </w:rPr>
        <w:t>сельских</w:t>
      </w:r>
      <w:r>
        <w:rPr>
          <w:sz w:val="28"/>
          <w:szCs w:val="28"/>
        </w:rPr>
        <w:t xml:space="preserve"> поселений на софинансирование капитальных вложений в объекты муниципальной собственности» установить следующую структуру кода подвида доходов:</w:t>
      </w:r>
      <w:r>
        <w:t xml:space="preserve">       </w:t>
      </w:r>
    </w:p>
    <w:p w:rsidR="00C218A9" w:rsidRDefault="00C218A9" w:rsidP="00C218A9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7217 150</w:t>
            </w:r>
          </w:p>
          <w:p w:rsidR="00C218A9" w:rsidRDefault="00C218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обеспечению территории Республики Башкортостан документацией по планировке территорий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7218 150</w:t>
            </w: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строительству инженерных коммуникаций к районам индивидуальной и массовой застройки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7219 150</w:t>
            </w: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мероприятий по строительству распределительных газовых сетей в населенных пунктах </w:t>
            </w:r>
            <w:r>
              <w:rPr>
                <w:sz w:val="28"/>
                <w:szCs w:val="28"/>
              </w:rPr>
              <w:lastRenderedPageBreak/>
              <w:t>Республики Башкортостан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7231 150</w:t>
            </w:r>
          </w:p>
          <w:p w:rsidR="00C218A9" w:rsidRDefault="00C218A9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модернизации систем наружного освещения населенных пунктов Республики Башкортостан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7232 150</w:t>
            </w: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7240 150</w:t>
            </w: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капитальные вложения в объекты муниципальной собственности</w:t>
            </w:r>
          </w:p>
        </w:tc>
      </w:tr>
    </w:tbl>
    <w:p w:rsidR="00C218A9" w:rsidRDefault="00C218A9" w:rsidP="00C218A9">
      <w:pPr>
        <w:jc w:val="both"/>
        <w:rPr>
          <w:sz w:val="28"/>
          <w:szCs w:val="28"/>
        </w:rPr>
      </w:pPr>
    </w:p>
    <w:p w:rsidR="00C218A9" w:rsidRDefault="00C218A9" w:rsidP="00C218A9">
      <w:pPr>
        <w:jc w:val="both"/>
      </w:pPr>
      <w:r>
        <w:rPr>
          <w:sz w:val="28"/>
          <w:szCs w:val="28"/>
        </w:rPr>
        <w:t xml:space="preserve">791 2 02 20216 10 0000 150 «Субсидии бюджетам </w:t>
      </w:r>
      <w:r>
        <w:rPr>
          <w:color w:val="000000"/>
          <w:sz w:val="28"/>
          <w:szCs w:val="28"/>
        </w:rPr>
        <w:t>сельских</w:t>
      </w:r>
      <w:r>
        <w:rPr>
          <w:sz w:val="28"/>
          <w:szCs w:val="28"/>
        </w:rPr>
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пунктов» установить следующую структуру кода подвида доходов:</w:t>
      </w:r>
      <w:r>
        <w:t xml:space="preserve">       </w:t>
      </w:r>
    </w:p>
    <w:p w:rsidR="00C218A9" w:rsidRDefault="00C218A9" w:rsidP="00C218A9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7216 150</w:t>
            </w:r>
          </w:p>
          <w:p w:rsidR="00C218A9" w:rsidRDefault="00C218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</w:p>
        </w:tc>
      </w:tr>
    </w:tbl>
    <w:p w:rsidR="00C218A9" w:rsidRDefault="00C218A9" w:rsidP="00C218A9">
      <w:pPr>
        <w:jc w:val="both"/>
        <w:rPr>
          <w:sz w:val="28"/>
          <w:szCs w:val="28"/>
        </w:rPr>
      </w:pPr>
    </w:p>
    <w:p w:rsidR="00C218A9" w:rsidRDefault="00C218A9" w:rsidP="00C218A9">
      <w:pPr>
        <w:jc w:val="both"/>
      </w:pPr>
      <w:r>
        <w:rPr>
          <w:sz w:val="28"/>
          <w:szCs w:val="28"/>
        </w:rPr>
        <w:t>791 2 02 29999 10 0000 150 «Прочие субсидии бюджетам сельских поселений» установить следующую структуру кода подвида доходов:</w:t>
      </w:r>
      <w:r>
        <w:t xml:space="preserve">       </w:t>
      </w:r>
    </w:p>
    <w:p w:rsidR="00C218A9" w:rsidRDefault="00C218A9" w:rsidP="00C218A9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7211 150</w:t>
            </w:r>
          </w:p>
          <w:p w:rsidR="00C218A9" w:rsidRDefault="00C218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7235 150</w:t>
            </w:r>
          </w:p>
          <w:p w:rsidR="00C218A9" w:rsidRDefault="00C218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7237 150</w:t>
            </w: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премирование победителей республиканского конкурса «Самое благоустроенное городское (сельское) поселение Республики Башкортостан»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7241 150</w:t>
            </w:r>
          </w:p>
          <w:p w:rsidR="00C218A9" w:rsidRDefault="00C218A9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переходу на поквартирные системы отопления и установке блочных котельных</w:t>
            </w:r>
          </w:p>
        </w:tc>
      </w:tr>
      <w:tr w:rsidR="00C218A9" w:rsidTr="00C218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7247 150</w:t>
            </w:r>
          </w:p>
        </w:tc>
        <w:tc>
          <w:tcPr>
            <w:tcW w:w="8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 развития общественной инфраструктуры, основанные на местных инициативах</w:t>
            </w:r>
          </w:p>
        </w:tc>
      </w:tr>
    </w:tbl>
    <w:p w:rsidR="00C218A9" w:rsidRDefault="00C218A9" w:rsidP="00C218A9">
      <w:pPr>
        <w:jc w:val="both"/>
      </w:pPr>
      <w:r>
        <w:t xml:space="preserve">                                                         </w:t>
      </w:r>
    </w:p>
    <w:p w:rsidR="00C218A9" w:rsidRDefault="00C218A9" w:rsidP="00C218A9">
      <w:pPr>
        <w:jc w:val="both"/>
        <w:rPr>
          <w:sz w:val="28"/>
          <w:szCs w:val="28"/>
        </w:rPr>
      </w:pPr>
      <w:r>
        <w:rPr>
          <w:sz w:val="28"/>
          <w:szCs w:val="28"/>
        </w:rPr>
        <w:t>791 2 02 49999 10 0000 150 «Прочие межбюджетные трансферты, передаваемые бюджетам сельских поселений» установить следующую структуру кода подвида доходов: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8228"/>
      </w:tblGrid>
      <w:tr w:rsidR="00C218A9" w:rsidTr="00C218A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7404 150</w:t>
            </w:r>
          </w:p>
        </w:tc>
        <w:tc>
          <w:tcPr>
            <w:tcW w:w="8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</w:t>
            </w:r>
            <w:r>
              <w:rPr>
                <w:sz w:val="28"/>
                <w:szCs w:val="28"/>
              </w:rPr>
              <w:lastRenderedPageBreak/>
              <w:t>границах сельских поселений</w:t>
            </w:r>
          </w:p>
        </w:tc>
        <w:bookmarkStart w:id="0" w:name="_GoBack"/>
        <w:bookmarkEnd w:id="0"/>
      </w:tr>
      <w:tr w:rsidR="00C218A9" w:rsidTr="00C218A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7405 150</w:t>
            </w:r>
          </w:p>
        </w:tc>
        <w:tc>
          <w:tcPr>
            <w:tcW w:w="8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премирование победителей республиканского конкурса «Лучший многоквартирный дом»</w:t>
            </w:r>
          </w:p>
        </w:tc>
      </w:tr>
    </w:tbl>
    <w:p w:rsidR="00C218A9" w:rsidRDefault="00C218A9" w:rsidP="00C218A9">
      <w:pPr>
        <w:jc w:val="both"/>
        <w:rPr>
          <w:sz w:val="28"/>
          <w:szCs w:val="28"/>
        </w:rPr>
      </w:pPr>
    </w:p>
    <w:p w:rsidR="00C218A9" w:rsidRDefault="00C218A9" w:rsidP="00C218A9">
      <w:pPr>
        <w:jc w:val="both"/>
      </w:pPr>
    </w:p>
    <w:p w:rsidR="00C218A9" w:rsidRDefault="00C218A9" w:rsidP="00C218A9">
      <w:pPr>
        <w:jc w:val="both"/>
        <w:rPr>
          <w:sz w:val="28"/>
          <w:szCs w:val="28"/>
        </w:rPr>
      </w:pPr>
      <w:r>
        <w:rPr>
          <w:sz w:val="28"/>
          <w:szCs w:val="28"/>
        </w:rPr>
        <w:t>791 2 07 05030 10 0000 150 «Прочие безвозмездные поступления в бюджеты сельских поселений» установить следующую структуру кода подвида доходов: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7941"/>
      </w:tblGrid>
      <w:tr w:rsidR="00C218A9" w:rsidTr="00C218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6100 150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поступления </w:t>
            </w:r>
          </w:p>
        </w:tc>
      </w:tr>
      <w:tr w:rsidR="00C218A9" w:rsidTr="00C218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6200 150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C218A9" w:rsidTr="00C218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6300 150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C218A9" w:rsidTr="00C218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6400 150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8A9" w:rsidRDefault="00C218A9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</w:p>
        </w:tc>
      </w:tr>
    </w:tbl>
    <w:p w:rsidR="00C218A9" w:rsidRDefault="00C218A9" w:rsidP="00C218A9">
      <w:pPr>
        <w:jc w:val="both"/>
      </w:pPr>
      <w:r>
        <w:t xml:space="preserve">                                                                        </w:t>
      </w:r>
    </w:p>
    <w:p w:rsidR="00C218A9" w:rsidRDefault="00C218A9" w:rsidP="00C218A9">
      <w:pPr>
        <w:jc w:val="both"/>
      </w:pPr>
    </w:p>
    <w:p w:rsidR="000B3718" w:rsidRDefault="000B3718"/>
    <w:sectPr w:rsidR="000B3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m Bsh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182"/>
    <w:rsid w:val="000B3718"/>
    <w:rsid w:val="008D1182"/>
    <w:rsid w:val="00C2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18A9"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18A9"/>
    <w:pPr>
      <w:keepNext/>
      <w:jc w:val="center"/>
      <w:outlineLvl w:val="1"/>
    </w:pPr>
    <w:rPr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18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18A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Body Text"/>
    <w:basedOn w:val="a"/>
    <w:link w:val="a4"/>
    <w:uiPriority w:val="99"/>
    <w:unhideWhenUsed/>
    <w:rsid w:val="00C218A9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C218A9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ConsPlusTitle">
    <w:name w:val="ConsPlusTitle"/>
    <w:rsid w:val="00C218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C218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C218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8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18A9"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18A9"/>
    <w:pPr>
      <w:keepNext/>
      <w:jc w:val="center"/>
      <w:outlineLvl w:val="1"/>
    </w:pPr>
    <w:rPr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18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18A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Body Text"/>
    <w:basedOn w:val="a"/>
    <w:link w:val="a4"/>
    <w:uiPriority w:val="99"/>
    <w:unhideWhenUsed/>
    <w:rsid w:val="00C218A9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C218A9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ConsPlusTitle">
    <w:name w:val="ConsPlusTitle"/>
    <w:rsid w:val="00C218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C218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C218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8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1045</Words>
  <Characters>5958</Characters>
  <Application>Microsoft Office Word</Application>
  <DocSecurity>0</DocSecurity>
  <Lines>49</Lines>
  <Paragraphs>13</Paragraphs>
  <ScaleCrop>false</ScaleCrop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3</cp:revision>
  <dcterms:created xsi:type="dcterms:W3CDTF">2019-03-06T04:57:00Z</dcterms:created>
  <dcterms:modified xsi:type="dcterms:W3CDTF">2019-03-06T04:57:00Z</dcterms:modified>
</cp:coreProperties>
</file>