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2"/>
        <w:gridCol w:w="141"/>
        <w:gridCol w:w="1276"/>
        <w:gridCol w:w="13"/>
        <w:gridCol w:w="4341"/>
        <w:gridCol w:w="749"/>
      </w:tblGrid>
      <w:tr w:rsidR="00B36508" w:rsidTr="00B36508">
        <w:trPr>
          <w:gridAfter w:val="1"/>
          <w:wAfter w:w="749" w:type="dxa"/>
          <w:trHeight w:val="1180"/>
        </w:trPr>
        <w:tc>
          <w:tcPr>
            <w:tcW w:w="4112" w:type="dxa"/>
          </w:tcPr>
          <w:p w:rsidR="00B36508" w:rsidRDefault="00B36508">
            <w:pPr>
              <w:keepNext/>
              <w:spacing w:line="216" w:lineRule="auto"/>
              <w:ind w:firstLine="0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БАШҚОРТОСТАН  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РЕСПУБЛИКАһ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Ы</w:t>
            </w:r>
            <w:proofErr w:type="spellEnd"/>
            <w:proofErr w:type="gramEnd"/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Кү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әрсен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районы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районынын</w:t>
            </w:r>
            <w:proofErr w:type="spellEnd"/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4"/>
                <w:lang w:val="ba-RU"/>
              </w:rPr>
              <w:t>Новопетровка</w:t>
            </w:r>
            <w:r>
              <w:rPr>
                <w:b/>
                <w:bCs/>
                <w:sz w:val="24"/>
                <w:lang w:val="ba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ауыл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советы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ауыл</w:t>
            </w:r>
            <w:proofErr w:type="spellEnd"/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билә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әһе</w:t>
            </w:r>
            <w:proofErr w:type="spellEnd"/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хакимиәте</w:t>
            </w:r>
            <w:proofErr w:type="spellEnd"/>
          </w:p>
        </w:tc>
        <w:tc>
          <w:tcPr>
            <w:tcW w:w="1430" w:type="dxa"/>
            <w:gridSpan w:val="3"/>
          </w:tcPr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B36508" w:rsidRDefault="00B36508">
            <w:pPr>
              <w:spacing w:line="216" w:lineRule="auto"/>
              <w:ind w:firstLine="0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Cs/>
                <w:i/>
                <w:caps/>
                <w:noProof/>
                <w:sz w:val="24"/>
              </w:rPr>
              <w:drawing>
                <wp:inline distT="0" distB="0" distL="0" distR="0">
                  <wp:extent cx="716280" cy="92964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B36508" w:rsidRDefault="00B36508">
            <w:pPr>
              <w:keepNext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</w:t>
            </w:r>
            <w:r>
              <w:rPr>
                <w:rFonts w:ascii="Rom Bsh" w:hAnsi="Rom Bsh" w:cs="Rom Bsh"/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БАШКОРТОСТАН</w:t>
            </w:r>
          </w:p>
          <w:p w:rsidR="00B36508" w:rsidRDefault="00B36508">
            <w:pPr>
              <w:spacing w:line="216" w:lineRule="auto"/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rFonts w:cs="Rom Bsh"/>
                <w:b/>
                <w:bCs/>
                <w:sz w:val="24"/>
              </w:rPr>
            </w:pPr>
            <w:r>
              <w:rPr>
                <w:rFonts w:cs="Rom Bsh"/>
                <w:b/>
                <w:bCs/>
                <w:sz w:val="24"/>
              </w:rPr>
              <w:t>Администрация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rFonts w:ascii="Rom Bsh" w:hAnsi="Rom Bsh" w:cs="Rom Bsh"/>
                <w:b/>
                <w:bCs/>
                <w:sz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сельского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поселения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  <w:t>Новопетровский</w:t>
            </w:r>
            <w:r>
              <w:rPr>
                <w:rFonts w:ascii="Rom Bsh" w:hAnsi="Rom Bsh" w:cs="Rom Bsh"/>
                <w:b/>
                <w:bCs/>
                <w:sz w:val="24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сельсовет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муниципального</w:t>
            </w:r>
            <w:r>
              <w:rPr>
                <w:rFonts w:ascii="Rom Bsh" w:hAnsi="Rom Bsh" w:cs="Rom Bsh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района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Кугарчинский</w:t>
            </w:r>
            <w:r>
              <w:rPr>
                <w:rFonts w:ascii="Rom Bsh" w:hAnsi="Rom Bsh" w:cs="Rom Bsh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район</w:t>
            </w: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en-US"/>
              </w:rPr>
            </w:pPr>
          </w:p>
        </w:tc>
      </w:tr>
      <w:tr w:rsidR="00B36508" w:rsidTr="00B36508">
        <w:trPr>
          <w:trHeight w:val="1838"/>
        </w:trPr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3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B36508">
              <w:trPr>
                <w:cantSplit/>
              </w:trPr>
              <w:tc>
                <w:tcPr>
                  <w:tcW w:w="4253" w:type="dxa"/>
                  <w:hideMark/>
                </w:tcPr>
                <w:p w:rsidR="00B36508" w:rsidRPr="00B36508" w:rsidRDefault="00B36508">
                  <w:pPr>
                    <w:widowControl/>
                    <w:autoSpaceDE/>
                    <w:adjustRightInd/>
                    <w:spacing w:line="216" w:lineRule="auto"/>
                    <w:ind w:firstLine="0"/>
                    <w:jc w:val="center"/>
                    <w:rPr>
                      <w:rFonts w:ascii="Rom Bsh" w:hAnsi="Rom Bsh"/>
                      <w:sz w:val="22"/>
                      <w:szCs w:val="22"/>
                    </w:rPr>
                  </w:pPr>
                  <w:r w:rsidRPr="00B36508">
                    <w:rPr>
                      <w:sz w:val="22"/>
                      <w:szCs w:val="22"/>
                    </w:rPr>
                    <w:t>453342</w:t>
                  </w:r>
                  <w:r w:rsidRPr="00B36508">
                    <w:rPr>
                      <w:rFonts w:ascii="Rom Bsh" w:hAnsi="Rom Bsh"/>
                      <w:sz w:val="22"/>
                      <w:szCs w:val="22"/>
                    </w:rPr>
                    <w:t xml:space="preserve">, </w:t>
                  </w:r>
                  <w:r>
                    <w:t>С</w:t>
                  </w:r>
                  <w:r>
                    <w:rPr>
                      <w:lang w:val="ba-RU"/>
                    </w:rPr>
                    <w:t>ә</w:t>
                  </w:r>
                  <w:proofErr w:type="spellStart"/>
                  <w:r>
                    <w:t>йетҡүл</w:t>
                  </w:r>
                  <w:proofErr w:type="spellEnd"/>
                  <w:r w:rsidRPr="00B3650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ауылы</w:t>
                  </w:r>
                  <w:proofErr w:type="spellEnd"/>
                  <w:r w:rsidRPr="00B36508">
                    <w:rPr>
                      <w:sz w:val="22"/>
                      <w:szCs w:val="22"/>
                    </w:rPr>
                    <w:t>,</w:t>
                  </w:r>
                  <w:r>
                    <w:rPr>
                      <w:lang w:val="ba-RU"/>
                    </w:rPr>
                    <w:t>Ү</w:t>
                  </w:r>
                  <w:proofErr w:type="spellStart"/>
                  <w:r>
                    <w:t>рге</w:t>
                  </w:r>
                  <w:proofErr w:type="spellEnd"/>
                  <w:r w:rsidRPr="00B3650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урам</w:t>
                  </w:r>
                  <w:proofErr w:type="spellEnd"/>
                  <w:r w:rsidRPr="00B36508">
                    <w:rPr>
                      <w:sz w:val="22"/>
                      <w:szCs w:val="22"/>
                    </w:rPr>
                    <w:t>, 20</w:t>
                  </w:r>
                </w:p>
              </w:tc>
            </w:tr>
          </w:tbl>
          <w:p w:rsidR="00B36508" w:rsidRP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  <w:lang w:val="ba-RU"/>
              </w:rPr>
            </w:pPr>
          </w:p>
          <w:p w:rsidR="00B36508" w:rsidRPr="00B36508" w:rsidRDefault="00B36508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B36508">
              <w:rPr>
                <w:b/>
                <w:bCs/>
                <w:sz w:val="24"/>
              </w:rPr>
              <w:t xml:space="preserve">23 </w:t>
            </w:r>
            <w:r>
              <w:rPr>
                <w:b/>
                <w:bCs/>
                <w:sz w:val="24"/>
              </w:rPr>
              <w:t>ноябрь</w:t>
            </w:r>
            <w:r w:rsidRPr="00B36508">
              <w:rPr>
                <w:b/>
                <w:bCs/>
                <w:sz w:val="24"/>
              </w:rPr>
              <w:t xml:space="preserve">  2018</w:t>
            </w:r>
            <w:r>
              <w:rPr>
                <w:b/>
                <w:bCs/>
                <w:sz w:val="24"/>
              </w:rPr>
              <w:t>й</w:t>
            </w:r>
            <w:r w:rsidRPr="00B36508">
              <w:rPr>
                <w:b/>
                <w:bCs/>
                <w:sz w:val="24"/>
              </w:rPr>
              <w:t>.</w:t>
            </w:r>
          </w:p>
          <w:p w:rsidR="00B36508" w:rsidRPr="00B36508" w:rsidRDefault="00B3650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sz w:val="24"/>
                <w:lang w:val="en-US"/>
              </w:rPr>
            </w:pPr>
          </w:p>
          <w:p w:rsidR="00B36508" w:rsidRDefault="00B36508">
            <w:pPr>
              <w:spacing w:line="216" w:lineRule="auto"/>
              <w:jc w:val="center"/>
              <w:rPr>
                <w:rFonts w:ascii="Rom Bsh" w:hAnsi="Rom Bsh" w:cs="Rom Bsh"/>
                <w:sz w:val="24"/>
                <w:lang w:val="ba-RU"/>
              </w:rPr>
            </w:pPr>
          </w:p>
          <w:p w:rsidR="00B36508" w:rsidRDefault="00B36508">
            <w:pPr>
              <w:spacing w:line="216" w:lineRule="auto"/>
              <w:ind w:firstLine="0"/>
              <w:rPr>
                <w:sz w:val="24"/>
                <w:lang w:val="ba-RU"/>
              </w:rPr>
            </w:pP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№109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508" w:rsidRDefault="00B36508">
            <w:pPr>
              <w:keepNext/>
              <w:spacing w:line="216" w:lineRule="auto"/>
              <w:jc w:val="center"/>
              <w:rPr>
                <w:rFonts w:ascii="Rom Bsh" w:hAnsi="Rom Bsh" w:cs="Rom Bsh"/>
                <w:b/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453342,село Саиткулово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>улица Верхняя №20</w:t>
            </w:r>
          </w:p>
          <w:p w:rsidR="00B36508" w:rsidRDefault="00B3650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lang w:val="ba-RU"/>
              </w:rPr>
            </w:pPr>
          </w:p>
          <w:p w:rsidR="00B36508" w:rsidRDefault="00B36508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</w:rPr>
              <w:t>23 ноября 2018г.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РЕШЕНИЕ</w:t>
            </w:r>
          </w:p>
          <w:p w:rsidR="00B36508" w:rsidRDefault="00B3650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  <w:p w:rsidR="00B36508" w:rsidRDefault="00B36508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</w:rPr>
            </w:pPr>
          </w:p>
        </w:tc>
      </w:tr>
    </w:tbl>
    <w:p w:rsidR="00B36508" w:rsidRDefault="00B36508" w:rsidP="00B36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Новопетровский сельсовет муниципального района Кугарчинский район Республики Башкортостан</w:t>
      </w:r>
    </w:p>
    <w:p w:rsidR="00B36508" w:rsidRDefault="00B36508" w:rsidP="00B365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Новопетровский сельсовет муниципального района Кугарчинский район Республики Башкортостан Совет сельского поселения Новопетровский сельсовет муниципального района Кугарчинский район Республики Башкортостан  </w:t>
      </w:r>
      <w:proofErr w:type="gramEnd"/>
    </w:p>
    <w:p w:rsidR="00B36508" w:rsidRDefault="00B36508" w:rsidP="00B3650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 налоговые ставки в следующих размерах: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0,3 процента в отношении земельных участков: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B36508" w:rsidRDefault="00B36508" w:rsidP="00B36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освободить от уплаты земельного налога следующие категории налогоплательщиков: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участники боевых действий в Республике Афганистан;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вдовы участников  ВОВ;</w:t>
      </w:r>
    </w:p>
    <w:p w:rsidR="00B36508" w:rsidRDefault="00B36508" w:rsidP="00B365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инвалидам 1-2 группы;</w:t>
      </w:r>
    </w:p>
    <w:p w:rsidR="00B36508" w:rsidRDefault="00B36508" w:rsidP="00B3650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B36508" w:rsidRDefault="00B36508" w:rsidP="00B36508">
      <w:pPr>
        <w:spacing w:line="240" w:lineRule="auto"/>
        <w:ind w:firstLine="540"/>
        <w:outlineLvl w:val="0"/>
      </w:pPr>
      <w:r>
        <w:t xml:space="preserve">   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36508" w:rsidRDefault="00B36508" w:rsidP="00B36508">
      <w:pPr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Совета сельского поселения </w:t>
      </w:r>
      <w:r>
        <w:rPr>
          <w:bCs/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сельсовет муниципального района Кугарчинский район Республики Башкортостан от № 81 от 20 ноября 2012 года «Об установлении земельного налога»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сельского поселения </w:t>
      </w:r>
      <w:r>
        <w:rPr>
          <w:bCs/>
          <w:sz w:val="28"/>
          <w:szCs w:val="28"/>
        </w:rPr>
        <w:t>Новопетровский</w:t>
      </w:r>
      <w:r>
        <w:rPr>
          <w:sz w:val="28"/>
          <w:szCs w:val="28"/>
        </w:rPr>
        <w:t xml:space="preserve"> сельсовет муниципального района Кугарчинский район Республики Башкортостан «О внесении изменений в решение Совета сельского поселения Новопетровский  сельсовет муниципального района Кугарчинский район Республики Башкортостан № 81 от 20 ноября 2012 года «Об установлении земельного налога»</w:t>
      </w:r>
    </w:p>
    <w:p w:rsidR="00B36508" w:rsidRDefault="00B36508" w:rsidP="00B36508">
      <w:pPr>
        <w:spacing w:line="240" w:lineRule="auto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7.  Данное решение подлежит обнародованию на информационном стенде в  Администрации сельского поселения Новопетровский сельсовет муниципального района Кугарчинский район Республики Башкортостан  по адресу: 453342, Республика Башкортостан, Кугарчинский район, с. Саиткулово, ул. Верхняя 20 на официальном сайте Администрации сельского поселения Новопетровский сельсовет муниципального района Кугарчинский район Республики Башкортостан http://novpet.ru/.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508" w:rsidRDefault="00B36508" w:rsidP="00B3650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Контроль по выполнению настоящего решения оставляю за собой.</w:t>
      </w: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                           Х.А.Аллабердин </w:t>
      </w: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B36508" w:rsidRDefault="00B36508" w:rsidP="00B36508">
      <w:pPr>
        <w:spacing w:before="20" w:line="240" w:lineRule="auto"/>
        <w:ind w:firstLine="0"/>
        <w:jc w:val="left"/>
        <w:rPr>
          <w:sz w:val="28"/>
          <w:szCs w:val="28"/>
        </w:rPr>
      </w:pPr>
    </w:p>
    <w:p w:rsidR="0083166B" w:rsidRDefault="00B36508">
      <w:bookmarkStart w:id="0" w:name="_GoBack"/>
      <w:bookmarkEnd w:id="0"/>
    </w:p>
    <w:sectPr w:rsidR="008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40"/>
    <w:rsid w:val="00762845"/>
    <w:rsid w:val="00A25240"/>
    <w:rsid w:val="00A463EB"/>
    <w:rsid w:val="00B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8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8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3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3</cp:revision>
  <dcterms:created xsi:type="dcterms:W3CDTF">2019-07-25T09:15:00Z</dcterms:created>
  <dcterms:modified xsi:type="dcterms:W3CDTF">2019-07-25T09:15:00Z</dcterms:modified>
</cp:coreProperties>
</file>